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3F" w:rsidRDefault="00F9483F" w:rsidP="00895BF1">
      <w:pPr>
        <w:pStyle w:val="Client"/>
        <w:spacing w:before="60" w:after="60" w:line="240" w:lineRule="auto"/>
        <w:ind w:right="-45"/>
        <w:rPr>
          <w:rFonts w:cs="Arial"/>
          <w:b/>
          <w:iCs/>
          <w:sz w:val="28"/>
          <w:lang w:val="hu-HU"/>
        </w:rPr>
      </w:pPr>
    </w:p>
    <w:p w:rsidR="0075728D" w:rsidRPr="00953D11" w:rsidRDefault="0075728D" w:rsidP="00856934">
      <w:pPr>
        <w:pStyle w:val="Client"/>
        <w:spacing w:before="60" w:after="60" w:line="240" w:lineRule="auto"/>
        <w:ind w:right="-45"/>
        <w:jc w:val="center"/>
        <w:rPr>
          <w:rFonts w:cs="Arial"/>
          <w:b/>
          <w:iCs/>
          <w:sz w:val="28"/>
          <w:lang w:val="hu-HU"/>
        </w:rPr>
      </w:pPr>
    </w:p>
    <w:p w:rsidR="00F9483F" w:rsidRPr="00FB549D" w:rsidRDefault="00F9483F" w:rsidP="00696E2D">
      <w:pPr>
        <w:pStyle w:val="Client"/>
        <w:spacing w:before="60" w:after="60" w:line="240" w:lineRule="auto"/>
        <w:ind w:right="-45"/>
        <w:jc w:val="center"/>
        <w:rPr>
          <w:rFonts w:cs="Arial"/>
          <w:b/>
          <w:i/>
          <w:sz w:val="28"/>
          <w:szCs w:val="28"/>
          <w:lang w:val="hu-HU"/>
        </w:rPr>
      </w:pPr>
    </w:p>
    <w:tbl>
      <w:tblPr>
        <w:tblW w:w="9639" w:type="dxa"/>
        <w:tblCellMar>
          <w:left w:w="70" w:type="dxa"/>
          <w:right w:w="70" w:type="dxa"/>
        </w:tblCellMar>
        <w:tblLook w:val="0000" w:firstRow="0" w:lastRow="0" w:firstColumn="0" w:lastColumn="0" w:noHBand="0" w:noVBand="0"/>
      </w:tblPr>
      <w:tblGrid>
        <w:gridCol w:w="3261"/>
        <w:gridCol w:w="2835"/>
        <w:gridCol w:w="3543"/>
      </w:tblGrid>
      <w:tr w:rsidR="00696E2D" w:rsidRPr="00D10393" w:rsidTr="00696E2D">
        <w:trPr>
          <w:trHeight w:val="20"/>
        </w:trPr>
        <w:tc>
          <w:tcPr>
            <w:tcW w:w="3261" w:type="dxa"/>
            <w:vAlign w:val="center"/>
          </w:tcPr>
          <w:p w:rsidR="00696E2D" w:rsidRPr="00D10393" w:rsidRDefault="00696E2D" w:rsidP="00696E2D">
            <w:pPr>
              <w:pStyle w:val="lfej"/>
              <w:snapToGrid w:val="0"/>
              <w:spacing w:before="100" w:beforeAutospacing="1" w:after="100" w:afterAutospacing="1" w:line="240" w:lineRule="auto"/>
              <w:jc w:val="center"/>
              <w:rPr>
                <w:rFonts w:ascii="Candara" w:hAnsi="Candara"/>
                <w:b/>
              </w:rPr>
            </w:pPr>
            <w:r w:rsidRPr="00D10393">
              <w:rPr>
                <w:rFonts w:ascii="Candara" w:hAnsi="Candara"/>
                <w:noProof/>
              </w:rPr>
              <mc:AlternateContent>
                <mc:Choice Requires="wps">
                  <w:drawing>
                    <wp:anchor distT="0" distB="0" distL="114300" distR="114300" simplePos="0" relativeHeight="251660288" behindDoc="1" locked="0" layoutInCell="0" allowOverlap="1" wp14:anchorId="0D3AEB83" wp14:editId="2869C214">
                      <wp:simplePos x="0" y="0"/>
                      <wp:positionH relativeFrom="margin">
                        <wp:align>center</wp:align>
                      </wp:positionH>
                      <wp:positionV relativeFrom="margin">
                        <wp:align>center</wp:align>
                      </wp:positionV>
                      <wp:extent cx="914400" cy="2047875"/>
                      <wp:effectExtent l="176530" t="0" r="299720" b="0"/>
                      <wp:wrapNone/>
                      <wp:docPr id="1" name="PowerPlusWaterMarkObject1556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4400" cy="2047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96E2D" w:rsidRDefault="00696E2D" w:rsidP="00696E2D">
                                  <w:pPr>
                                    <w:pStyle w:val="NormlWeb"/>
                                    <w:spacing w:before="0" w:beforeAutospacing="0" w:after="0" w:afterAutospacing="0"/>
                                    <w:jc w:val="center"/>
                                  </w:pPr>
                                  <w:r>
                                    <w:rPr>
                                      <w:color w:val="D8D8D8"/>
                                      <w:sz w:val="288"/>
                                      <w:szCs w:val="288"/>
                                      <w14:textFill>
                                        <w14:solidFill>
                                          <w14:srgbClr w14:val="D8D8D8">
                                            <w14:alpha w14:val="50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3AEB83" id="_x0000_t202" coordsize="21600,21600" o:spt="202" path="m,l,21600r21600,l21600,xe">
                      <v:stroke joinstyle="miter"/>
                      <v:path gradientshapeok="t" o:connecttype="rect"/>
                    </v:shapetype>
                    <v:shape id="PowerPlusWaterMarkObject15562115" o:spid="_x0000_s1026" type="#_x0000_t202" style="position:absolute;left:0;text-align:left;margin-left:0;margin-top:0;width:1in;height:161.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" o:allowincell="f" filled="f" stroked="f">
                      <v:stroke joinstyle="round"/>
                      <o:lock v:ext="edit" shapetype="t"/>
                      <v:textbox style="mso-fit-shape-to-text:t">
                        <w:txbxContent>
                          <w:p w:rsidR="00696E2D" w:rsidRDefault="00696E2D" w:rsidP="00696E2D">
                            <w:pPr>
                              <w:pStyle w:val="NormlWeb"/>
                              <w:spacing w:before="0" w:beforeAutospacing="0" w:after="0" w:afterAutospacing="0"/>
                              <w:jc w:val="center"/>
                            </w:pPr>
                            <w:r>
                              <w:rPr>
                                <w:color w:val="D8D8D8"/>
                                <w:sz w:val="288"/>
                                <w:szCs w:val="288"/>
                                <w14:textFill>
                                  <w14:solidFill>
                                    <w14:srgbClr w14:val="D8D8D8">
                                      <w14:alpha w14:val="50000"/>
                                    </w14:srgbClr>
                                  </w14:solidFill>
                                </w14:textFill>
                              </w:rPr>
                              <w:t>§</w:t>
                            </w:r>
                          </w:p>
                        </w:txbxContent>
                      </v:textbox>
                      <w10:wrap anchorx="margin" anchory="margin"/>
                    </v:shape>
                  </w:pict>
                </mc:Fallback>
              </mc:AlternateContent>
            </w:r>
          </w:p>
        </w:tc>
        <w:tc>
          <w:tcPr>
            <w:tcW w:w="2835" w:type="dxa"/>
            <w:vMerge w:val="restart"/>
            <w:shd w:val="clear" w:color="auto" w:fill="auto"/>
            <w:vAlign w:val="center"/>
          </w:tcPr>
          <w:p w:rsidR="00696E2D" w:rsidRPr="00D10393" w:rsidRDefault="00696E2D" w:rsidP="00696E2D">
            <w:pPr>
              <w:pStyle w:val="lfej"/>
              <w:tabs>
                <w:tab w:val="clear" w:pos="4536"/>
                <w:tab w:val="clear" w:pos="9072"/>
              </w:tabs>
              <w:snapToGrid w:val="0"/>
              <w:spacing w:line="240" w:lineRule="auto"/>
              <w:jc w:val="center"/>
              <w:rPr>
                <w:rFonts w:ascii="Candara" w:hAnsi="Candara" w:cs="Arial"/>
                <w:b/>
                <w:bCs/>
                <w:sz w:val="20"/>
                <w:szCs w:val="20"/>
              </w:rPr>
            </w:pPr>
            <w:r w:rsidRPr="00D10393">
              <w:rPr>
                <w:rFonts w:ascii="Candara" w:hAnsi="Candara"/>
                <w:b/>
                <w:noProof/>
              </w:rPr>
              <w:drawing>
                <wp:anchor distT="0" distB="0" distL="0" distR="0" simplePos="0" relativeHeight="251659264" behindDoc="0" locked="0" layoutInCell="1" allowOverlap="1" wp14:anchorId="7C4749A9" wp14:editId="55E1D4C6">
                  <wp:simplePos x="0" y="0"/>
                  <wp:positionH relativeFrom="column">
                    <wp:posOffset>0</wp:posOffset>
                  </wp:positionH>
                  <wp:positionV relativeFrom="paragraph">
                    <wp:posOffset>31750</wp:posOffset>
                  </wp:positionV>
                  <wp:extent cx="1656080" cy="386080"/>
                  <wp:effectExtent l="19050" t="0" r="1270" b="0"/>
                  <wp:wrapSquare wrapText="larges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656080" cy="386080"/>
                          </a:xfrm>
                          <a:prstGeom prst="rect">
                            <a:avLst/>
                          </a:prstGeom>
                          <a:solidFill>
                            <a:srgbClr val="FFFFFF"/>
                          </a:solidFill>
                          <a:ln w="9525">
                            <a:noFill/>
                            <a:miter lim="800000"/>
                            <a:headEnd/>
                            <a:tailEnd/>
                          </a:ln>
                        </pic:spPr>
                      </pic:pic>
                    </a:graphicData>
                  </a:graphic>
                </wp:anchor>
              </w:drawing>
            </w:r>
            <w:r w:rsidRPr="00D10393">
              <w:rPr>
                <w:rFonts w:ascii="Candara" w:hAnsi="Candara" w:cs="Arial"/>
                <w:b/>
                <w:bCs/>
                <w:sz w:val="20"/>
                <w:szCs w:val="20"/>
              </w:rPr>
              <w:t>BUDAPEST</w:t>
            </w:r>
          </w:p>
          <w:p w:rsidR="00696E2D" w:rsidRPr="00D10393" w:rsidRDefault="00696E2D" w:rsidP="00696E2D">
            <w:pPr>
              <w:pStyle w:val="lfej"/>
              <w:tabs>
                <w:tab w:val="clear" w:pos="4536"/>
                <w:tab w:val="clear" w:pos="9072"/>
              </w:tabs>
              <w:snapToGrid w:val="0"/>
              <w:spacing w:line="240" w:lineRule="auto"/>
              <w:jc w:val="center"/>
              <w:rPr>
                <w:rFonts w:ascii="Candara" w:hAnsi="Candara" w:cs="Arial"/>
                <w:b/>
                <w:bCs/>
              </w:rPr>
            </w:pPr>
          </w:p>
        </w:tc>
        <w:tc>
          <w:tcPr>
            <w:tcW w:w="3543" w:type="dxa"/>
            <w:shd w:val="clear" w:color="auto" w:fill="auto"/>
            <w:vAlign w:val="center"/>
          </w:tcPr>
          <w:p w:rsidR="00696E2D" w:rsidRPr="00D10393" w:rsidRDefault="00696E2D" w:rsidP="00696E2D">
            <w:pPr>
              <w:pStyle w:val="lfej"/>
              <w:snapToGrid w:val="0"/>
              <w:spacing w:line="240" w:lineRule="auto"/>
              <w:jc w:val="center"/>
              <w:rPr>
                <w:rFonts w:ascii="Candara" w:hAnsi="Candara"/>
                <w:b/>
                <w:bCs/>
                <w:sz w:val="18"/>
                <w:szCs w:val="18"/>
              </w:rPr>
            </w:pPr>
            <w:r w:rsidRPr="00D10393">
              <w:rPr>
                <w:rFonts w:ascii="Candara" w:hAnsi="Candara"/>
                <w:b/>
                <w:bCs/>
                <w:sz w:val="18"/>
                <w:szCs w:val="18"/>
              </w:rPr>
              <w:t>ügyvéd</w:t>
            </w:r>
          </w:p>
        </w:tc>
      </w:tr>
      <w:tr w:rsidR="00696E2D" w:rsidRPr="00D10393" w:rsidTr="00696E2D">
        <w:trPr>
          <w:trHeight w:val="283"/>
        </w:trPr>
        <w:tc>
          <w:tcPr>
            <w:tcW w:w="3261" w:type="dxa"/>
            <w:vAlign w:val="center"/>
          </w:tcPr>
          <w:p w:rsidR="00696E2D" w:rsidRPr="00D10393" w:rsidRDefault="00696E2D" w:rsidP="00696E2D">
            <w:pPr>
              <w:pStyle w:val="lfej"/>
              <w:tabs>
                <w:tab w:val="clear" w:pos="4536"/>
                <w:tab w:val="clear" w:pos="9072"/>
              </w:tabs>
              <w:snapToGrid w:val="0"/>
              <w:spacing w:line="240" w:lineRule="auto"/>
              <w:jc w:val="center"/>
              <w:rPr>
                <w:rFonts w:ascii="Candara" w:hAnsi="Candara" w:cs="Arial"/>
                <w:b/>
                <w:bCs/>
                <w:spacing w:val="30"/>
              </w:rPr>
            </w:pPr>
            <w:r w:rsidRPr="00D10393">
              <w:rPr>
                <w:rFonts w:ascii="Candara" w:hAnsi="Candara" w:cs="Arial"/>
                <w:b/>
                <w:bCs/>
                <w:spacing w:val="30"/>
              </w:rPr>
              <w:t>DR. DAGONYA ANDRÁS</w:t>
            </w:r>
          </w:p>
        </w:tc>
        <w:tc>
          <w:tcPr>
            <w:tcW w:w="2835" w:type="dxa"/>
            <w:vMerge/>
            <w:shd w:val="clear" w:color="auto" w:fill="auto"/>
            <w:vAlign w:val="center"/>
          </w:tcPr>
          <w:p w:rsidR="00696E2D" w:rsidRPr="00D10393" w:rsidRDefault="00696E2D" w:rsidP="00696E2D">
            <w:pPr>
              <w:pStyle w:val="lfej"/>
              <w:tabs>
                <w:tab w:val="clear" w:pos="4536"/>
                <w:tab w:val="clear" w:pos="9072"/>
              </w:tabs>
              <w:snapToGrid w:val="0"/>
              <w:spacing w:line="240" w:lineRule="auto"/>
              <w:jc w:val="center"/>
              <w:rPr>
                <w:rFonts w:ascii="Candara" w:hAnsi="Candara" w:cs="Arial"/>
                <w:b/>
                <w:bCs/>
              </w:rPr>
            </w:pPr>
          </w:p>
        </w:tc>
        <w:tc>
          <w:tcPr>
            <w:tcW w:w="3543" w:type="dxa"/>
            <w:vAlign w:val="center"/>
          </w:tcPr>
          <w:p w:rsidR="00696E2D" w:rsidRPr="00D10393" w:rsidRDefault="00696E2D" w:rsidP="00696E2D">
            <w:pPr>
              <w:pStyle w:val="lfej"/>
              <w:snapToGrid w:val="0"/>
              <w:spacing w:line="240" w:lineRule="auto"/>
              <w:jc w:val="center"/>
              <w:rPr>
                <w:rFonts w:ascii="Candara" w:hAnsi="Candara"/>
                <w:b/>
                <w:bCs/>
                <w:sz w:val="18"/>
                <w:szCs w:val="18"/>
              </w:rPr>
            </w:pPr>
            <w:r w:rsidRPr="00D10393">
              <w:rPr>
                <w:rFonts w:ascii="Candara" w:hAnsi="Candara"/>
                <w:b/>
                <w:bCs/>
                <w:sz w:val="18"/>
                <w:szCs w:val="18"/>
              </w:rPr>
              <w:t>felelős akkreditált közbeszerzési szak</w:t>
            </w:r>
            <w:r>
              <w:rPr>
                <w:rFonts w:ascii="Candara" w:hAnsi="Candara"/>
                <w:b/>
                <w:bCs/>
                <w:sz w:val="18"/>
                <w:szCs w:val="18"/>
              </w:rPr>
              <w:t>tanácsadó</w:t>
            </w:r>
          </w:p>
        </w:tc>
      </w:tr>
      <w:tr w:rsidR="00696E2D" w:rsidRPr="00D10393" w:rsidTr="00696E2D">
        <w:trPr>
          <w:trHeight w:val="244"/>
        </w:trPr>
        <w:tc>
          <w:tcPr>
            <w:tcW w:w="3261" w:type="dxa"/>
            <w:vAlign w:val="center"/>
          </w:tcPr>
          <w:p w:rsidR="00696E2D" w:rsidRPr="00D10393" w:rsidRDefault="00696E2D" w:rsidP="00696E2D">
            <w:pPr>
              <w:pStyle w:val="lfej"/>
              <w:tabs>
                <w:tab w:val="clear" w:pos="4536"/>
                <w:tab w:val="clear" w:pos="9072"/>
              </w:tabs>
              <w:snapToGrid w:val="0"/>
              <w:spacing w:line="240" w:lineRule="auto"/>
              <w:jc w:val="center"/>
              <w:rPr>
                <w:rFonts w:ascii="Candara" w:hAnsi="Candara" w:cs="Arial"/>
                <w:b/>
                <w:bCs/>
                <w:sz w:val="18"/>
                <w:szCs w:val="18"/>
              </w:rPr>
            </w:pPr>
          </w:p>
        </w:tc>
        <w:tc>
          <w:tcPr>
            <w:tcW w:w="2835" w:type="dxa"/>
            <w:vMerge/>
            <w:shd w:val="clear" w:color="auto" w:fill="auto"/>
            <w:vAlign w:val="center"/>
          </w:tcPr>
          <w:p w:rsidR="00696E2D" w:rsidRPr="00D10393" w:rsidRDefault="00696E2D" w:rsidP="00696E2D">
            <w:pPr>
              <w:pStyle w:val="lfej"/>
              <w:tabs>
                <w:tab w:val="clear" w:pos="4536"/>
                <w:tab w:val="clear" w:pos="9072"/>
              </w:tabs>
              <w:snapToGrid w:val="0"/>
              <w:spacing w:line="240" w:lineRule="auto"/>
              <w:jc w:val="center"/>
              <w:rPr>
                <w:rFonts w:ascii="Candara" w:hAnsi="Candara" w:cs="Arial"/>
                <w:b/>
                <w:bCs/>
              </w:rPr>
            </w:pPr>
          </w:p>
        </w:tc>
        <w:tc>
          <w:tcPr>
            <w:tcW w:w="3543" w:type="dxa"/>
            <w:vAlign w:val="center"/>
          </w:tcPr>
          <w:p w:rsidR="00696E2D" w:rsidRPr="00D10393" w:rsidRDefault="00696E2D" w:rsidP="00696E2D">
            <w:pPr>
              <w:pStyle w:val="lfej"/>
              <w:snapToGrid w:val="0"/>
              <w:spacing w:line="240" w:lineRule="auto"/>
              <w:jc w:val="center"/>
              <w:rPr>
                <w:rFonts w:ascii="Candara" w:hAnsi="Candara"/>
                <w:b/>
                <w:bCs/>
                <w:sz w:val="18"/>
                <w:szCs w:val="18"/>
              </w:rPr>
            </w:pPr>
            <w:r w:rsidRPr="00D10393">
              <w:rPr>
                <w:rFonts w:ascii="Candara" w:hAnsi="Candara"/>
                <w:b/>
                <w:bCs/>
                <w:sz w:val="18"/>
                <w:szCs w:val="18"/>
              </w:rPr>
              <w:t>európai uniós szakjogász</w:t>
            </w:r>
          </w:p>
        </w:tc>
      </w:tr>
      <w:tr w:rsidR="00696E2D" w:rsidRPr="00D10393" w:rsidTr="00CB3CA5">
        <w:trPr>
          <w:trHeight w:val="284"/>
        </w:trPr>
        <w:tc>
          <w:tcPr>
            <w:tcW w:w="9639" w:type="dxa"/>
            <w:gridSpan w:val="3"/>
            <w:tcBorders>
              <w:top w:val="single" w:sz="1" w:space="0" w:color="000000"/>
            </w:tcBorders>
            <w:shd w:val="clear" w:color="auto" w:fill="auto"/>
            <w:vAlign w:val="bottom"/>
          </w:tcPr>
          <w:p w:rsidR="00696E2D" w:rsidRPr="00D10393" w:rsidRDefault="00121661" w:rsidP="00696E2D">
            <w:pPr>
              <w:pStyle w:val="lfej"/>
              <w:tabs>
                <w:tab w:val="clear" w:pos="4536"/>
                <w:tab w:val="clear" w:pos="9072"/>
              </w:tabs>
              <w:snapToGrid w:val="0"/>
              <w:spacing w:line="240" w:lineRule="auto"/>
              <w:jc w:val="center"/>
              <w:rPr>
                <w:rFonts w:ascii="Candara" w:hAnsi="Candara" w:cs="Arial"/>
                <w:b/>
                <w:spacing w:val="10"/>
                <w:sz w:val="20"/>
                <w:szCs w:val="20"/>
              </w:rPr>
            </w:pPr>
            <w:r>
              <w:rPr>
                <w:rStyle w:val="HTML-rgp"/>
                <w:rFonts w:ascii="Candara" w:hAnsi="Candara"/>
                <w:b/>
                <w:szCs w:val="22"/>
              </w:rPr>
              <w:t>1137</w:t>
            </w:r>
            <w:r w:rsidR="00696E2D" w:rsidRPr="00D10393">
              <w:rPr>
                <w:rStyle w:val="HTML-rgp"/>
                <w:rFonts w:ascii="Candara" w:hAnsi="Candara"/>
                <w:b/>
                <w:szCs w:val="22"/>
              </w:rPr>
              <w:t xml:space="preserve"> Budapest XIII. kerület Újpesti rakpart 7. VI. emelet 34.</w:t>
            </w:r>
          </w:p>
        </w:tc>
      </w:tr>
      <w:tr w:rsidR="00696E2D" w:rsidRPr="00D10393" w:rsidTr="00CB3CA5">
        <w:trPr>
          <w:trHeight w:val="284"/>
        </w:trPr>
        <w:tc>
          <w:tcPr>
            <w:tcW w:w="9639" w:type="dxa"/>
            <w:gridSpan w:val="3"/>
            <w:tcBorders>
              <w:bottom w:val="single" w:sz="4" w:space="0" w:color="000000"/>
            </w:tcBorders>
            <w:shd w:val="clear" w:color="auto" w:fill="auto"/>
            <w:vAlign w:val="center"/>
          </w:tcPr>
          <w:p w:rsidR="00696E2D" w:rsidRPr="00D10393" w:rsidRDefault="00696E2D" w:rsidP="00696E2D">
            <w:pPr>
              <w:pStyle w:val="lfej"/>
              <w:tabs>
                <w:tab w:val="clear" w:pos="4536"/>
                <w:tab w:val="clear" w:pos="9072"/>
              </w:tabs>
              <w:snapToGrid w:val="0"/>
              <w:spacing w:line="240" w:lineRule="auto"/>
              <w:jc w:val="center"/>
              <w:rPr>
                <w:rFonts w:ascii="Candara" w:hAnsi="Candara" w:cs="Arial"/>
                <w:b/>
                <w:spacing w:val="10"/>
                <w:sz w:val="16"/>
                <w:szCs w:val="16"/>
              </w:rPr>
            </w:pPr>
            <w:r w:rsidRPr="00D10393">
              <w:rPr>
                <w:rFonts w:ascii="Candara" w:hAnsi="Candara" w:cs="Arial"/>
                <w:b/>
                <w:bCs/>
                <w:spacing w:val="10"/>
                <w:sz w:val="16"/>
                <w:szCs w:val="16"/>
              </w:rPr>
              <w:t>Telefon:</w:t>
            </w:r>
            <w:r w:rsidRPr="00D10393">
              <w:rPr>
                <w:rFonts w:ascii="Candara" w:hAnsi="Candara" w:cs="Arial"/>
                <w:b/>
                <w:spacing w:val="10"/>
                <w:sz w:val="16"/>
                <w:szCs w:val="16"/>
              </w:rPr>
              <w:t xml:space="preserve"> (+36) 30 431 93 03  T./F.: (+36) 1 266 94 95 </w:t>
            </w:r>
            <w:r w:rsidRPr="00D10393">
              <w:rPr>
                <w:rFonts w:ascii="Candara" w:hAnsi="Candara" w:cs="Arial"/>
                <w:b/>
                <w:bCs/>
                <w:spacing w:val="10"/>
                <w:sz w:val="16"/>
                <w:szCs w:val="16"/>
              </w:rPr>
              <w:t>E-mail:</w:t>
            </w:r>
            <w:r w:rsidRPr="00D10393">
              <w:rPr>
                <w:rFonts w:ascii="Candara" w:hAnsi="Candara" w:cs="Arial"/>
                <w:b/>
                <w:spacing w:val="10"/>
                <w:sz w:val="16"/>
                <w:szCs w:val="16"/>
              </w:rPr>
              <w:t xml:space="preserve"> drdagonyaa@t-email.hu</w:t>
            </w:r>
          </w:p>
          <w:p w:rsidR="00696E2D" w:rsidRPr="00D10393" w:rsidRDefault="00696E2D" w:rsidP="00696E2D">
            <w:pPr>
              <w:pStyle w:val="lfej"/>
              <w:tabs>
                <w:tab w:val="clear" w:pos="4536"/>
                <w:tab w:val="clear" w:pos="9072"/>
              </w:tabs>
              <w:snapToGrid w:val="0"/>
              <w:spacing w:line="240" w:lineRule="auto"/>
              <w:jc w:val="center"/>
              <w:rPr>
                <w:rFonts w:ascii="Candara" w:hAnsi="Candara" w:cs="Arial"/>
                <w:b/>
                <w:spacing w:val="10"/>
                <w:sz w:val="16"/>
                <w:szCs w:val="16"/>
              </w:rPr>
            </w:pPr>
            <w:r w:rsidRPr="00D10393">
              <w:rPr>
                <w:rFonts w:ascii="Candara" w:hAnsi="Candara" w:cs="Arial"/>
                <w:b/>
                <w:bCs/>
                <w:spacing w:val="10"/>
                <w:sz w:val="16"/>
                <w:szCs w:val="16"/>
              </w:rPr>
              <w:t>Honlap:</w:t>
            </w:r>
            <w:r w:rsidRPr="00D10393">
              <w:rPr>
                <w:rFonts w:ascii="Candara" w:hAnsi="Candara" w:cs="Arial"/>
                <w:b/>
                <w:spacing w:val="10"/>
                <w:sz w:val="16"/>
                <w:szCs w:val="16"/>
              </w:rPr>
              <w:t xml:space="preserve">  www.drdagonya.hu</w:t>
            </w:r>
          </w:p>
        </w:tc>
      </w:tr>
    </w:tbl>
    <w:p w:rsidR="00696E2D" w:rsidRPr="00AC126F" w:rsidRDefault="00696E2D" w:rsidP="00696E2D">
      <w:pPr>
        <w:jc w:val="center"/>
        <w:rPr>
          <w:b/>
          <w:color w:val="FF0000"/>
          <w:szCs w:val="22"/>
        </w:rPr>
      </w:pPr>
    </w:p>
    <w:p w:rsidR="00F9483F" w:rsidRDefault="00F9483F" w:rsidP="00856934">
      <w:pPr>
        <w:pStyle w:val="Client"/>
        <w:spacing w:before="60" w:after="60" w:line="240" w:lineRule="auto"/>
        <w:ind w:right="-45"/>
        <w:jc w:val="center"/>
        <w:rPr>
          <w:rFonts w:cs="Arial"/>
          <w:b/>
          <w:iCs/>
          <w:sz w:val="28"/>
          <w:lang w:val="hu-HU"/>
        </w:rPr>
      </w:pPr>
    </w:p>
    <w:p w:rsidR="00953D11" w:rsidRDefault="00953D11" w:rsidP="00856934">
      <w:pPr>
        <w:pStyle w:val="Client"/>
        <w:spacing w:before="60" w:after="60" w:line="240" w:lineRule="auto"/>
        <w:ind w:right="-45"/>
        <w:jc w:val="center"/>
        <w:rPr>
          <w:rFonts w:cs="Arial"/>
          <w:b/>
          <w:iCs/>
          <w:sz w:val="28"/>
          <w:lang w:val="hu-HU"/>
        </w:rPr>
      </w:pPr>
    </w:p>
    <w:p w:rsidR="00953D11" w:rsidRPr="001E6B8A" w:rsidRDefault="00953D11" w:rsidP="00856934">
      <w:pPr>
        <w:pStyle w:val="Client"/>
        <w:spacing w:before="60" w:after="60" w:line="240" w:lineRule="auto"/>
        <w:ind w:right="-45"/>
        <w:jc w:val="center"/>
        <w:rPr>
          <w:rFonts w:cs="Arial"/>
          <w:b/>
          <w:iCs/>
          <w:sz w:val="28"/>
          <w:lang w:val="hu-HU"/>
        </w:rPr>
      </w:pPr>
    </w:p>
    <w:p w:rsidR="0014011B" w:rsidRPr="0014011B" w:rsidRDefault="0014011B" w:rsidP="0014011B">
      <w:pPr>
        <w:autoSpaceDE w:val="0"/>
        <w:autoSpaceDN w:val="0"/>
        <w:adjustRightInd w:val="0"/>
        <w:jc w:val="center"/>
        <w:rPr>
          <w:rFonts w:ascii="Candara" w:hAnsi="Candara"/>
          <w:b/>
          <w:sz w:val="32"/>
          <w:szCs w:val="32"/>
        </w:rPr>
      </w:pPr>
      <w:r w:rsidRPr="0014011B">
        <w:rPr>
          <w:rFonts w:ascii="Candara" w:hAnsi="Candara"/>
          <w:b/>
          <w:sz w:val="32"/>
          <w:szCs w:val="32"/>
        </w:rPr>
        <w:t xml:space="preserve">A </w:t>
      </w:r>
      <w:bookmarkStart w:id="0" w:name="_Hlk484955949"/>
      <w:r w:rsidRPr="0014011B">
        <w:rPr>
          <w:rFonts w:ascii="Candara" w:hAnsi="Candara"/>
          <w:b/>
          <w:sz w:val="32"/>
          <w:szCs w:val="32"/>
        </w:rPr>
        <w:t>TOP-4.2.1-15</w:t>
      </w:r>
      <w:bookmarkEnd w:id="0"/>
      <w:r w:rsidRPr="0014011B">
        <w:rPr>
          <w:rFonts w:ascii="Candara" w:hAnsi="Candara"/>
          <w:b/>
          <w:sz w:val="32"/>
          <w:szCs w:val="32"/>
        </w:rPr>
        <w:t xml:space="preserve"> kódszámú, „Szociális alapszolgáltatások fejlesztés</w:t>
      </w:r>
      <w:r w:rsidR="00284F81">
        <w:rPr>
          <w:rFonts w:ascii="Candara" w:hAnsi="Candara"/>
          <w:b/>
          <w:sz w:val="32"/>
          <w:szCs w:val="32"/>
        </w:rPr>
        <w:t>e</w:t>
      </w:r>
      <w:r w:rsidRPr="0014011B">
        <w:rPr>
          <w:rFonts w:ascii="Candara" w:hAnsi="Candara"/>
          <w:b/>
          <w:sz w:val="32"/>
          <w:szCs w:val="32"/>
        </w:rPr>
        <w:t xml:space="preserve"> Öskün” című projekt keretében épületegyüttes átalakítása nappali ellátást szolgáló idősek klubhelyisége, valamint mozgássérült klubhelyiség létrehozásával</w:t>
      </w:r>
    </w:p>
    <w:p w:rsidR="00696E2D" w:rsidRPr="00B93763" w:rsidRDefault="00696E2D" w:rsidP="00B93763">
      <w:pPr>
        <w:autoSpaceDE w:val="0"/>
        <w:autoSpaceDN w:val="0"/>
        <w:adjustRightInd w:val="0"/>
        <w:jc w:val="center"/>
        <w:rPr>
          <w:rFonts w:ascii="Candara" w:hAnsi="Candara" w:cs="Arial Narrow"/>
          <w:b/>
          <w:sz w:val="32"/>
          <w:szCs w:val="32"/>
        </w:rPr>
      </w:pPr>
    </w:p>
    <w:p w:rsidR="00121661" w:rsidRPr="00121661" w:rsidRDefault="00121661" w:rsidP="00696E2D">
      <w:pPr>
        <w:autoSpaceDE w:val="0"/>
        <w:autoSpaceDN w:val="0"/>
        <w:adjustRightInd w:val="0"/>
        <w:jc w:val="center"/>
        <w:rPr>
          <w:rFonts w:ascii="Candara" w:hAnsi="Candara"/>
          <w:b/>
          <w:sz w:val="32"/>
          <w:szCs w:val="32"/>
        </w:rPr>
      </w:pPr>
    </w:p>
    <w:p w:rsidR="00B67EF9" w:rsidRPr="00DD2B24" w:rsidRDefault="008E581D" w:rsidP="00696E2D">
      <w:pPr>
        <w:autoSpaceDE w:val="0"/>
        <w:autoSpaceDN w:val="0"/>
        <w:adjustRightInd w:val="0"/>
        <w:jc w:val="center"/>
        <w:rPr>
          <w:rFonts w:ascii="Candara" w:hAnsi="Candara"/>
          <w:b/>
          <w:sz w:val="32"/>
          <w:szCs w:val="32"/>
        </w:rPr>
      </w:pPr>
      <w:r w:rsidRPr="00DD2B24">
        <w:rPr>
          <w:rFonts w:ascii="Candara" w:hAnsi="Candara"/>
          <w:b/>
          <w:sz w:val="32"/>
          <w:szCs w:val="32"/>
        </w:rPr>
        <w:t xml:space="preserve">elnevezésű </w:t>
      </w:r>
      <w:r w:rsidR="00DE6D40" w:rsidRPr="00DD2B24">
        <w:rPr>
          <w:rFonts w:ascii="Candara" w:hAnsi="Candara"/>
          <w:b/>
          <w:sz w:val="32"/>
          <w:szCs w:val="32"/>
        </w:rPr>
        <w:t>közbeszerzési eljárás</w:t>
      </w:r>
    </w:p>
    <w:p w:rsidR="00DE6D40" w:rsidRPr="00696E2D" w:rsidRDefault="00DE6D40" w:rsidP="00856934">
      <w:pPr>
        <w:pStyle w:val="Client"/>
        <w:spacing w:before="60" w:after="60" w:line="240" w:lineRule="auto"/>
        <w:ind w:right="-45"/>
        <w:jc w:val="center"/>
        <w:rPr>
          <w:rFonts w:ascii="Candara" w:hAnsi="Candara"/>
          <w:sz w:val="28"/>
          <w:szCs w:val="28"/>
          <w:lang w:val="hu-HU"/>
        </w:rPr>
      </w:pPr>
    </w:p>
    <w:p w:rsidR="00DE6D40" w:rsidRPr="00696E2D" w:rsidRDefault="00DE6D40" w:rsidP="00856934">
      <w:pPr>
        <w:pStyle w:val="Client"/>
        <w:spacing w:before="60" w:after="60" w:line="240" w:lineRule="auto"/>
        <w:ind w:right="-45"/>
        <w:jc w:val="center"/>
        <w:rPr>
          <w:rFonts w:ascii="Candara" w:hAnsi="Candara" w:cs="Arial"/>
          <w:b/>
          <w:iCs/>
          <w:sz w:val="28"/>
          <w:szCs w:val="28"/>
          <w:lang w:val="hu-HU"/>
        </w:rPr>
      </w:pPr>
    </w:p>
    <w:p w:rsidR="00F9483F" w:rsidRPr="00696E2D" w:rsidRDefault="00DE6D40" w:rsidP="00856934">
      <w:pPr>
        <w:pStyle w:val="Client"/>
        <w:spacing w:before="60" w:after="60" w:line="240" w:lineRule="auto"/>
        <w:ind w:right="-45"/>
        <w:jc w:val="center"/>
        <w:rPr>
          <w:rFonts w:ascii="Candara" w:hAnsi="Candara" w:cs="Arial"/>
          <w:b/>
          <w:iCs/>
          <w:sz w:val="28"/>
          <w:lang w:val="hu-HU"/>
        </w:rPr>
      </w:pPr>
      <w:r w:rsidRPr="00696E2D">
        <w:rPr>
          <w:rFonts w:ascii="Candara" w:hAnsi="Candara" w:cs="Arial"/>
          <w:b/>
          <w:sz w:val="28"/>
          <w:szCs w:val="28"/>
          <w:lang w:val="hu-HU"/>
        </w:rPr>
        <w:t>AJÁNLATI DOKUMENTÁCIÓJA</w:t>
      </w: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7A7F74" w:rsidRPr="00696E2D" w:rsidRDefault="007A7F74" w:rsidP="00856934">
      <w:pPr>
        <w:spacing w:before="60" w:after="60" w:line="240" w:lineRule="auto"/>
        <w:jc w:val="center"/>
        <w:rPr>
          <w:rFonts w:ascii="Candara" w:hAnsi="Candara" w:cs="Arial"/>
          <w:b/>
          <w:bCs/>
          <w:caps/>
          <w:sz w:val="28"/>
          <w:szCs w:val="28"/>
          <w:highlight w:val="yellow"/>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cs="Arial"/>
          <w:b/>
          <w:iCs/>
          <w:sz w:val="28"/>
          <w:lang w:val="hu-HU"/>
        </w:rPr>
      </w:pPr>
    </w:p>
    <w:p w:rsidR="00F9483F" w:rsidRPr="00696E2D" w:rsidRDefault="00F9483F" w:rsidP="00856934">
      <w:pPr>
        <w:pStyle w:val="Client"/>
        <w:spacing w:before="60" w:after="60" w:line="240" w:lineRule="auto"/>
        <w:ind w:right="-45"/>
        <w:jc w:val="center"/>
        <w:rPr>
          <w:rFonts w:ascii="Candara" w:hAnsi="Candara"/>
          <w:lang w:val="hu-HU"/>
        </w:rPr>
      </w:pPr>
      <w:r w:rsidRPr="00696E2D">
        <w:rPr>
          <w:rFonts w:ascii="Candara" w:hAnsi="Candara"/>
          <w:sz w:val="24"/>
          <w:lang w:val="hu-HU"/>
        </w:rPr>
        <w:t>Ajánlatkérő:</w:t>
      </w:r>
    </w:p>
    <w:p w:rsidR="00F9483F" w:rsidRPr="00E54006" w:rsidRDefault="00554BCE" w:rsidP="00856934">
      <w:pPr>
        <w:spacing w:before="60" w:after="60" w:line="240" w:lineRule="auto"/>
        <w:jc w:val="center"/>
        <w:rPr>
          <w:rFonts w:ascii="Candara" w:hAnsi="Candara"/>
          <w:b/>
          <w:sz w:val="32"/>
          <w:szCs w:val="32"/>
        </w:rPr>
      </w:pPr>
      <w:r w:rsidRPr="00E54006">
        <w:rPr>
          <w:rFonts w:ascii="Candara" w:hAnsi="Candara"/>
          <w:b/>
          <w:sz w:val="32"/>
          <w:szCs w:val="32"/>
        </w:rPr>
        <w:t>Öskü Község Önkormányzata</w:t>
      </w:r>
      <w:r w:rsidR="00B93763" w:rsidRPr="00E54006">
        <w:rPr>
          <w:rFonts w:ascii="Candara" w:hAnsi="Candara" w:cs="Arial"/>
          <w:color w:val="000000"/>
          <w:sz w:val="32"/>
          <w:szCs w:val="32"/>
        </w:rPr>
        <w:br/>
      </w:r>
    </w:p>
    <w:p w:rsidR="006834EA" w:rsidRPr="00696E2D" w:rsidRDefault="006834EA" w:rsidP="00856934">
      <w:pPr>
        <w:spacing w:before="60" w:after="60" w:line="240" w:lineRule="auto"/>
        <w:jc w:val="center"/>
        <w:rPr>
          <w:rFonts w:ascii="Candara" w:hAnsi="Candara"/>
          <w:sz w:val="24"/>
        </w:rPr>
      </w:pPr>
    </w:p>
    <w:p w:rsidR="007C19A9" w:rsidRPr="00696E2D" w:rsidRDefault="00F9483F" w:rsidP="00856934">
      <w:pPr>
        <w:spacing w:before="60" w:after="60" w:line="240" w:lineRule="auto"/>
        <w:jc w:val="center"/>
        <w:rPr>
          <w:rFonts w:ascii="Candara" w:hAnsi="Candara"/>
          <w:b/>
        </w:rPr>
      </w:pPr>
      <w:r w:rsidRPr="00696E2D">
        <w:rPr>
          <w:rFonts w:ascii="Candara" w:hAnsi="Candara"/>
        </w:rPr>
        <w:br w:type="page"/>
      </w:r>
      <w:r w:rsidR="007C19A9" w:rsidRPr="00696E2D">
        <w:rPr>
          <w:rFonts w:ascii="Candara" w:hAnsi="Candara"/>
          <w:b/>
        </w:rPr>
        <w:lastRenderedPageBreak/>
        <w:t>TARTALOMJEGYZÉK</w:t>
      </w:r>
    </w:p>
    <w:p w:rsidR="00925337" w:rsidRPr="00696E2D" w:rsidRDefault="0085567E">
      <w:pPr>
        <w:pStyle w:val="TJ1"/>
        <w:rPr>
          <w:rFonts w:ascii="Candara" w:hAnsi="Candara" w:cs="Times New Roman"/>
          <w:bCs w:val="0"/>
          <w:iCs w:val="0"/>
          <w:caps w:val="0"/>
          <w:szCs w:val="22"/>
        </w:rPr>
      </w:pPr>
      <w:r w:rsidRPr="00696E2D">
        <w:rPr>
          <w:rFonts w:ascii="Candara" w:hAnsi="Candara"/>
          <w:bCs w:val="0"/>
          <w:iCs w:val="0"/>
          <w:caps w:val="0"/>
          <w:noProof w:val="0"/>
          <w:sz w:val="24"/>
        </w:rPr>
        <w:fldChar w:fldCharType="begin"/>
      </w:r>
      <w:r w:rsidRPr="00696E2D">
        <w:rPr>
          <w:rFonts w:ascii="Candara" w:hAnsi="Candara"/>
          <w:bCs w:val="0"/>
          <w:iCs w:val="0"/>
          <w:caps w:val="0"/>
          <w:noProof w:val="0"/>
          <w:sz w:val="24"/>
        </w:rPr>
        <w:instrText xml:space="preserve"> TOC \o "1-3" \n \h \z \u </w:instrText>
      </w:r>
      <w:r w:rsidRPr="00696E2D">
        <w:rPr>
          <w:rFonts w:ascii="Candara" w:hAnsi="Candara"/>
          <w:bCs w:val="0"/>
          <w:iCs w:val="0"/>
          <w:caps w:val="0"/>
          <w:noProof w:val="0"/>
          <w:sz w:val="24"/>
        </w:rPr>
        <w:fldChar w:fldCharType="separate"/>
      </w:r>
      <w:hyperlink w:anchor="_Toc436575110" w:history="1">
        <w:r w:rsidR="00925337" w:rsidRPr="00696E2D">
          <w:rPr>
            <w:rStyle w:val="Hiperhivatkozs"/>
            <w:rFonts w:ascii="Candara" w:hAnsi="Candara"/>
          </w:rPr>
          <w:t>I.</w:t>
        </w:r>
        <w:r w:rsidR="00925337" w:rsidRPr="00696E2D">
          <w:rPr>
            <w:rFonts w:ascii="Candara" w:hAnsi="Candara" w:cs="Times New Roman"/>
            <w:bCs w:val="0"/>
            <w:iCs w:val="0"/>
            <w:caps w:val="0"/>
            <w:szCs w:val="22"/>
          </w:rPr>
          <w:tab/>
        </w:r>
        <w:r w:rsidR="00925337" w:rsidRPr="00696E2D">
          <w:rPr>
            <w:rStyle w:val="Hiperhivatkozs"/>
            <w:rFonts w:ascii="Candara" w:hAnsi="Candara"/>
          </w:rPr>
          <w:t>Információk az ajánlattétellel kapcsolatban</w:t>
        </w:r>
      </w:hyperlink>
    </w:p>
    <w:p w:rsidR="00925337" w:rsidRPr="00696E2D" w:rsidRDefault="008368BA">
      <w:pPr>
        <w:pStyle w:val="TJ3"/>
        <w:rPr>
          <w:rFonts w:ascii="Candara" w:hAnsi="Candara" w:cs="Times New Roman"/>
          <w:szCs w:val="22"/>
        </w:rPr>
      </w:pPr>
      <w:hyperlink w:anchor="_Toc436575111" w:history="1">
        <w:r w:rsidR="00925337" w:rsidRPr="00696E2D">
          <w:rPr>
            <w:rStyle w:val="Hiperhivatkozs"/>
            <w:rFonts w:ascii="Candara" w:hAnsi="Candara"/>
          </w:rPr>
          <w:t>1.</w:t>
        </w:r>
        <w:r w:rsidR="00925337" w:rsidRPr="00696E2D">
          <w:rPr>
            <w:rFonts w:ascii="Candara" w:hAnsi="Candara" w:cs="Times New Roman"/>
            <w:szCs w:val="22"/>
          </w:rPr>
          <w:tab/>
        </w:r>
        <w:r w:rsidR="00925337" w:rsidRPr="00696E2D">
          <w:rPr>
            <w:rStyle w:val="Hiperhivatkozs"/>
            <w:rFonts w:ascii="Candara" w:hAnsi="Candara"/>
          </w:rPr>
          <w:t>Közös ajánlattétel</w:t>
        </w:r>
      </w:hyperlink>
    </w:p>
    <w:p w:rsidR="00925337" w:rsidRPr="00696E2D" w:rsidRDefault="008368BA">
      <w:pPr>
        <w:pStyle w:val="TJ3"/>
        <w:rPr>
          <w:rFonts w:ascii="Candara" w:hAnsi="Candara" w:cs="Times New Roman"/>
          <w:szCs w:val="22"/>
        </w:rPr>
      </w:pPr>
      <w:hyperlink w:anchor="_Toc436575112" w:history="1">
        <w:r w:rsidR="00925337" w:rsidRPr="00696E2D">
          <w:rPr>
            <w:rStyle w:val="Hiperhivatkozs"/>
            <w:rFonts w:ascii="Candara" w:hAnsi="Candara"/>
          </w:rPr>
          <w:t>2.</w:t>
        </w:r>
        <w:r w:rsidR="00925337" w:rsidRPr="00696E2D">
          <w:rPr>
            <w:rFonts w:ascii="Candara" w:hAnsi="Candara" w:cs="Times New Roman"/>
            <w:szCs w:val="22"/>
          </w:rPr>
          <w:tab/>
        </w:r>
        <w:r w:rsidR="00925337" w:rsidRPr="00696E2D">
          <w:rPr>
            <w:rStyle w:val="Hiperhivatkozs"/>
            <w:rFonts w:ascii="Candara" w:hAnsi="Candara"/>
          </w:rPr>
          <w:t>Tájékoztatás a Kbt. 73. § (5) bekezdése alapján</w:t>
        </w:r>
      </w:hyperlink>
    </w:p>
    <w:p w:rsidR="00925337" w:rsidRPr="00696E2D" w:rsidRDefault="008368BA">
      <w:pPr>
        <w:pStyle w:val="TJ3"/>
        <w:rPr>
          <w:rFonts w:ascii="Candara" w:hAnsi="Candara" w:cs="Times New Roman"/>
          <w:szCs w:val="22"/>
        </w:rPr>
      </w:pPr>
      <w:hyperlink w:anchor="_Toc436575113" w:history="1">
        <w:r w:rsidR="00925337" w:rsidRPr="00696E2D">
          <w:rPr>
            <w:rStyle w:val="Hiperhivatkozs"/>
            <w:rFonts w:ascii="Candara" w:hAnsi="Candara"/>
          </w:rPr>
          <w:t>3.</w:t>
        </w:r>
        <w:r w:rsidR="00925337" w:rsidRPr="00696E2D">
          <w:rPr>
            <w:rFonts w:ascii="Candara" w:hAnsi="Candara" w:cs="Times New Roman"/>
            <w:szCs w:val="22"/>
          </w:rPr>
          <w:tab/>
        </w:r>
        <w:r w:rsidR="00925337" w:rsidRPr="00696E2D">
          <w:rPr>
            <w:rStyle w:val="Hiperhivatkozs"/>
            <w:rFonts w:ascii="Candara" w:hAnsi="Candara"/>
          </w:rPr>
          <w:t>Egyéb információk</w:t>
        </w:r>
      </w:hyperlink>
    </w:p>
    <w:p w:rsidR="00925337" w:rsidRPr="00696E2D" w:rsidRDefault="008368BA">
      <w:pPr>
        <w:pStyle w:val="TJ1"/>
        <w:rPr>
          <w:rFonts w:ascii="Candara" w:hAnsi="Candara" w:cs="Times New Roman"/>
          <w:bCs w:val="0"/>
          <w:iCs w:val="0"/>
          <w:caps w:val="0"/>
          <w:szCs w:val="22"/>
        </w:rPr>
      </w:pPr>
      <w:hyperlink w:anchor="_Toc436575114" w:history="1">
        <w:r w:rsidR="00925337" w:rsidRPr="00696E2D">
          <w:rPr>
            <w:rStyle w:val="Hiperhivatkozs"/>
            <w:rFonts w:ascii="Candara" w:hAnsi="Candara"/>
          </w:rPr>
          <w:t>II/A.</w:t>
        </w:r>
        <w:r w:rsidR="00925337" w:rsidRPr="00696E2D">
          <w:rPr>
            <w:rFonts w:ascii="Candara" w:hAnsi="Candara" w:cs="Times New Roman"/>
            <w:bCs w:val="0"/>
            <w:iCs w:val="0"/>
            <w:caps w:val="0"/>
            <w:szCs w:val="22"/>
          </w:rPr>
          <w:tab/>
        </w:r>
        <w:r w:rsidR="00925337" w:rsidRPr="00696E2D">
          <w:rPr>
            <w:rStyle w:val="Hiperhivatkozs"/>
            <w:rFonts w:ascii="Candara" w:hAnsi="Candara"/>
          </w:rPr>
          <w:t>kivitelezési szerződés</w:t>
        </w:r>
      </w:hyperlink>
    </w:p>
    <w:p w:rsidR="00925337" w:rsidRPr="00696E2D" w:rsidRDefault="008368BA">
      <w:pPr>
        <w:pStyle w:val="TJ1"/>
        <w:rPr>
          <w:rFonts w:ascii="Candara" w:hAnsi="Candara" w:cs="Times New Roman"/>
          <w:bCs w:val="0"/>
          <w:iCs w:val="0"/>
          <w:caps w:val="0"/>
          <w:szCs w:val="22"/>
        </w:rPr>
      </w:pPr>
      <w:hyperlink w:anchor="_Toc436575115" w:history="1">
        <w:r w:rsidR="00925337" w:rsidRPr="00696E2D">
          <w:rPr>
            <w:rStyle w:val="Hiperhivatkozs"/>
            <w:rFonts w:ascii="Candara" w:hAnsi="Candara"/>
          </w:rPr>
          <w:t>II/B.</w:t>
        </w:r>
        <w:r w:rsidR="00925337" w:rsidRPr="00696E2D">
          <w:rPr>
            <w:rFonts w:ascii="Candara" w:hAnsi="Candara" w:cs="Times New Roman"/>
            <w:bCs w:val="0"/>
            <w:iCs w:val="0"/>
            <w:caps w:val="0"/>
            <w:szCs w:val="22"/>
          </w:rPr>
          <w:tab/>
        </w:r>
        <w:r w:rsidR="00925337" w:rsidRPr="00696E2D">
          <w:rPr>
            <w:rStyle w:val="Hiperhivatkozs"/>
            <w:rFonts w:ascii="Candara" w:hAnsi="Candara"/>
          </w:rPr>
          <w:t>útmutató Az ajánlatok összeállításához</w:t>
        </w:r>
      </w:hyperlink>
    </w:p>
    <w:p w:rsidR="00925337" w:rsidRPr="00696E2D" w:rsidRDefault="008368BA">
      <w:pPr>
        <w:pStyle w:val="TJ2"/>
        <w:rPr>
          <w:rFonts w:ascii="Candara" w:hAnsi="Candara" w:cs="Times New Roman"/>
          <w:szCs w:val="22"/>
        </w:rPr>
      </w:pPr>
      <w:hyperlink w:anchor="_Toc436575116" w:history="1">
        <w:r w:rsidR="00925337" w:rsidRPr="00696E2D">
          <w:rPr>
            <w:rStyle w:val="Hiperhivatkozs"/>
            <w:rFonts w:ascii="Candara" w:hAnsi="Candara"/>
          </w:rPr>
          <w:t>M0</w:t>
        </w:r>
        <w:r w:rsidR="00925337" w:rsidRPr="00696E2D">
          <w:rPr>
            <w:rFonts w:ascii="Candara" w:hAnsi="Candara" w:cs="Times New Roman"/>
            <w:szCs w:val="22"/>
          </w:rPr>
          <w:tab/>
        </w:r>
        <w:r w:rsidR="00925337" w:rsidRPr="00696E2D">
          <w:rPr>
            <w:rStyle w:val="Hiperhivatkozs"/>
            <w:rFonts w:ascii="Candara" w:hAnsi="Candara"/>
          </w:rPr>
          <w:t>Az ajánlat kötelező tartalomjegyzéke</w:t>
        </w:r>
      </w:hyperlink>
    </w:p>
    <w:p w:rsidR="00925337" w:rsidRPr="00696E2D" w:rsidRDefault="008368BA">
      <w:pPr>
        <w:pStyle w:val="TJ2"/>
        <w:rPr>
          <w:rFonts w:ascii="Candara" w:hAnsi="Candara" w:cs="Times New Roman"/>
          <w:szCs w:val="22"/>
        </w:rPr>
      </w:pPr>
      <w:hyperlink w:anchor="_Toc436575117" w:history="1">
        <w:r w:rsidR="00925337" w:rsidRPr="00696E2D">
          <w:rPr>
            <w:rStyle w:val="Hiperhivatkozs"/>
            <w:rFonts w:ascii="Candara" w:hAnsi="Candara"/>
          </w:rPr>
          <w:t>M1</w:t>
        </w:r>
        <w:r w:rsidR="00925337" w:rsidRPr="00696E2D">
          <w:rPr>
            <w:rFonts w:ascii="Candara" w:hAnsi="Candara" w:cs="Times New Roman"/>
            <w:szCs w:val="22"/>
          </w:rPr>
          <w:tab/>
        </w:r>
        <w:r w:rsidR="00925337" w:rsidRPr="00696E2D">
          <w:rPr>
            <w:rStyle w:val="Hiperhivatkozs"/>
            <w:rFonts w:ascii="Candara" w:hAnsi="Candara"/>
          </w:rPr>
          <w:t>Felolvasólap</w:t>
        </w:r>
      </w:hyperlink>
    </w:p>
    <w:p w:rsidR="00925337" w:rsidRPr="00696E2D" w:rsidRDefault="008368BA">
      <w:pPr>
        <w:pStyle w:val="TJ2"/>
        <w:rPr>
          <w:rFonts w:ascii="Candara" w:hAnsi="Candara" w:cs="Times New Roman"/>
          <w:szCs w:val="22"/>
        </w:rPr>
      </w:pPr>
      <w:hyperlink w:anchor="_Toc436575118" w:history="1">
        <w:r w:rsidR="00925337" w:rsidRPr="00696E2D">
          <w:rPr>
            <w:rStyle w:val="Hiperhivatkozs"/>
            <w:rFonts w:ascii="Candara" w:hAnsi="Candara"/>
          </w:rPr>
          <w:t>M2</w:t>
        </w:r>
        <w:r w:rsidR="00925337" w:rsidRPr="00696E2D">
          <w:rPr>
            <w:rFonts w:ascii="Candara" w:hAnsi="Candara" w:cs="Times New Roman"/>
            <w:szCs w:val="22"/>
          </w:rPr>
          <w:tab/>
        </w:r>
        <w:r w:rsidR="00925337" w:rsidRPr="00696E2D">
          <w:rPr>
            <w:rStyle w:val="Hiperhivatkozs"/>
            <w:rFonts w:ascii="Candara" w:hAnsi="Candara"/>
          </w:rPr>
          <w:t>Ajánlati nyilatkozat</w:t>
        </w:r>
      </w:hyperlink>
    </w:p>
    <w:p w:rsidR="00925337" w:rsidRPr="00696E2D" w:rsidRDefault="008368BA">
      <w:pPr>
        <w:pStyle w:val="TJ2"/>
        <w:rPr>
          <w:rFonts w:ascii="Candara" w:hAnsi="Candara" w:cs="Times New Roman"/>
          <w:szCs w:val="22"/>
        </w:rPr>
      </w:pPr>
      <w:hyperlink w:anchor="_Toc436575119" w:history="1">
        <w:r w:rsidR="00925337" w:rsidRPr="00696E2D">
          <w:rPr>
            <w:rStyle w:val="Hiperhivatkozs"/>
            <w:rFonts w:ascii="Candara" w:hAnsi="Candara"/>
          </w:rPr>
          <w:t>M3</w:t>
        </w:r>
        <w:r w:rsidR="00925337" w:rsidRPr="00696E2D">
          <w:rPr>
            <w:rFonts w:ascii="Candara" w:hAnsi="Candara" w:cs="Times New Roman"/>
            <w:szCs w:val="22"/>
          </w:rPr>
          <w:tab/>
        </w:r>
        <w:r w:rsidR="00925337" w:rsidRPr="00696E2D">
          <w:rPr>
            <w:rStyle w:val="Hiperhivatkozs"/>
            <w:rFonts w:ascii="Candara" w:hAnsi="Candara"/>
          </w:rPr>
          <w:t>Nyilatkozat kizáró okokról</w:t>
        </w:r>
      </w:hyperlink>
    </w:p>
    <w:p w:rsidR="00925337" w:rsidRPr="00696E2D" w:rsidRDefault="008368BA">
      <w:pPr>
        <w:pStyle w:val="TJ1"/>
        <w:rPr>
          <w:rFonts w:ascii="Candara" w:hAnsi="Candara" w:cs="Times New Roman"/>
          <w:bCs w:val="0"/>
          <w:iCs w:val="0"/>
          <w:caps w:val="0"/>
          <w:szCs w:val="22"/>
        </w:rPr>
      </w:pPr>
      <w:hyperlink w:anchor="_Toc436575120" w:history="1">
        <w:r w:rsidR="00925337" w:rsidRPr="00696E2D">
          <w:rPr>
            <w:rStyle w:val="Hiperhivatkozs"/>
            <w:rFonts w:ascii="Candara" w:hAnsi="Candara"/>
          </w:rPr>
          <w:t>II/C.</w:t>
        </w:r>
        <w:r w:rsidR="00925337" w:rsidRPr="00696E2D">
          <w:rPr>
            <w:rFonts w:ascii="Candara" w:hAnsi="Candara" w:cs="Times New Roman"/>
            <w:bCs w:val="0"/>
            <w:iCs w:val="0"/>
            <w:caps w:val="0"/>
            <w:szCs w:val="22"/>
          </w:rPr>
          <w:tab/>
        </w:r>
        <w:r w:rsidR="00A75785">
          <w:rPr>
            <w:rStyle w:val="Hiperhivatkozs"/>
            <w:rFonts w:ascii="Candara" w:hAnsi="Candara"/>
          </w:rPr>
          <w:t xml:space="preserve">műszaki </w:t>
        </w:r>
        <w:r w:rsidR="00925337" w:rsidRPr="00696E2D">
          <w:rPr>
            <w:rStyle w:val="Hiperhivatkozs"/>
            <w:rFonts w:ascii="Candara" w:hAnsi="Candara"/>
          </w:rPr>
          <w:t>dokumentáció, árazatlan költségvetés</w:t>
        </w:r>
      </w:hyperlink>
    </w:p>
    <w:p w:rsidR="00AC2354" w:rsidRPr="00696E2D" w:rsidRDefault="0085567E" w:rsidP="00856934">
      <w:pPr>
        <w:pStyle w:val="TJ2"/>
        <w:rPr>
          <w:rFonts w:ascii="Candara" w:hAnsi="Candara"/>
          <w:noProof w:val="0"/>
        </w:rPr>
      </w:pPr>
      <w:r w:rsidRPr="00696E2D">
        <w:rPr>
          <w:rFonts w:ascii="Candara" w:hAnsi="Candara"/>
          <w:bCs/>
          <w:iCs/>
          <w:caps/>
          <w:noProof w:val="0"/>
          <w:sz w:val="24"/>
          <w:szCs w:val="28"/>
        </w:rPr>
        <w:fldChar w:fldCharType="end"/>
      </w:r>
    </w:p>
    <w:p w:rsidR="00AC2354" w:rsidRPr="00696E2D" w:rsidRDefault="00AC2354" w:rsidP="00856934">
      <w:pPr>
        <w:spacing w:line="240" w:lineRule="auto"/>
        <w:rPr>
          <w:rFonts w:ascii="Candara" w:hAnsi="Candara"/>
        </w:rPr>
        <w:sectPr w:rsidR="00AC2354" w:rsidRPr="00696E2D" w:rsidSect="00AC2354">
          <w:footerReference w:type="first" r:id="rId9"/>
          <w:type w:val="continuous"/>
          <w:pgSz w:w="11906" w:h="16838" w:code="9"/>
          <w:pgMar w:top="1083" w:right="1418" w:bottom="1134" w:left="1418" w:header="567" w:footer="465" w:gutter="0"/>
          <w:cols w:space="708"/>
          <w:titlePg/>
        </w:sectPr>
      </w:pPr>
    </w:p>
    <w:p w:rsidR="007C19A9" w:rsidRPr="00696E2D" w:rsidRDefault="00C61E9B" w:rsidP="00856934">
      <w:pPr>
        <w:pStyle w:val="Cmsor1"/>
        <w:numPr>
          <w:ilvl w:val="0"/>
          <w:numId w:val="8"/>
        </w:numPr>
        <w:spacing w:before="60" w:after="60" w:line="240" w:lineRule="auto"/>
        <w:rPr>
          <w:rFonts w:ascii="Candara" w:hAnsi="Candara"/>
        </w:rPr>
      </w:pPr>
      <w:bookmarkStart w:id="1" w:name="_Toc436575110"/>
      <w:r w:rsidRPr="00696E2D">
        <w:rPr>
          <w:rFonts w:ascii="Candara" w:hAnsi="Candara"/>
        </w:rPr>
        <w:lastRenderedPageBreak/>
        <w:t>Információk az ajánlattétellel kapcsolatban</w:t>
      </w:r>
      <w:bookmarkEnd w:id="1"/>
      <w:r w:rsidR="00B10661" w:rsidRPr="00696E2D">
        <w:rPr>
          <w:rFonts w:ascii="Candara" w:hAnsi="Candara"/>
        </w:rPr>
        <w:t xml:space="preserve"> </w:t>
      </w:r>
    </w:p>
    <w:p w:rsidR="009030DE" w:rsidRPr="00696E2D" w:rsidRDefault="009030DE" w:rsidP="00856934">
      <w:pPr>
        <w:spacing w:before="60" w:after="60" w:line="240" w:lineRule="auto"/>
        <w:rPr>
          <w:rFonts w:ascii="Candara" w:hAnsi="Candara"/>
        </w:rPr>
        <w:sectPr w:rsidR="009030DE" w:rsidRPr="00696E2D" w:rsidSect="00AC2354">
          <w:headerReference w:type="default" r:id="rId10"/>
          <w:footerReference w:type="default" r:id="rId11"/>
          <w:headerReference w:type="first" r:id="rId12"/>
          <w:footerReference w:type="first" r:id="rId13"/>
          <w:pgSz w:w="11906" w:h="16838" w:code="9"/>
          <w:pgMar w:top="1083" w:right="1418" w:bottom="1134" w:left="1418" w:header="567" w:footer="465" w:gutter="0"/>
          <w:cols w:space="708"/>
          <w:vAlign w:val="center"/>
          <w:titlePg/>
        </w:sectPr>
      </w:pPr>
    </w:p>
    <w:p w:rsidR="007C19A9" w:rsidRPr="00696E2D" w:rsidRDefault="007C19A9" w:rsidP="00856934">
      <w:pPr>
        <w:pStyle w:val="Cmsor3"/>
        <w:spacing w:before="60" w:after="60" w:line="240" w:lineRule="auto"/>
        <w:rPr>
          <w:rFonts w:ascii="Candara" w:hAnsi="Candara"/>
          <w:lang w:val="hu-HU"/>
        </w:rPr>
      </w:pPr>
      <w:bookmarkStart w:id="2" w:name="_Toc135714562"/>
      <w:bookmarkStart w:id="3" w:name="_Toc436575111"/>
      <w:r w:rsidRPr="00696E2D">
        <w:rPr>
          <w:rFonts w:ascii="Candara" w:hAnsi="Candara"/>
          <w:lang w:val="hu-HU"/>
        </w:rPr>
        <w:lastRenderedPageBreak/>
        <w:t>Közös ajánlattétel</w:t>
      </w:r>
      <w:bookmarkEnd w:id="2"/>
      <w:bookmarkEnd w:id="3"/>
    </w:p>
    <w:p w:rsidR="00AF14D8" w:rsidRPr="00696E2D" w:rsidRDefault="007C19A9" w:rsidP="003003E3">
      <w:pPr>
        <w:spacing w:line="276" w:lineRule="auto"/>
        <w:rPr>
          <w:rFonts w:ascii="Candara" w:hAnsi="Candara"/>
        </w:rPr>
      </w:pPr>
      <w:r w:rsidRPr="00696E2D">
        <w:rPr>
          <w:rFonts w:ascii="Candara" w:hAnsi="Candara"/>
        </w:rPr>
        <w:t>Több ajánlattevő közösen is tehet ajánlatot (közös ajánlattétel).</w:t>
      </w:r>
    </w:p>
    <w:p w:rsidR="00AF14D8" w:rsidRPr="00696E2D" w:rsidRDefault="00AF14D8" w:rsidP="003003E3">
      <w:pPr>
        <w:spacing w:line="276" w:lineRule="auto"/>
        <w:rPr>
          <w:rFonts w:ascii="Candara" w:hAnsi="Candara"/>
          <w:szCs w:val="22"/>
        </w:rPr>
      </w:pPr>
      <w:r w:rsidRPr="00696E2D">
        <w:rPr>
          <w:rFonts w:ascii="Candara" w:hAnsi="Candara"/>
        </w:rPr>
        <w:t>Közös ajánlattétel esetén az ajánlatba a közös ajánlattevők között létrejött közös ajánlattevői megállapodást csatolni kell. A Megállapodásnak kötelezően tartalmaznia kell</w:t>
      </w:r>
      <w:r w:rsidR="004052E3" w:rsidRPr="00696E2D">
        <w:rPr>
          <w:rFonts w:ascii="Candara" w:hAnsi="Candara"/>
        </w:rPr>
        <w:t xml:space="preserve"> legalább</w:t>
      </w:r>
      <w:r w:rsidRPr="00696E2D">
        <w:rPr>
          <w:rFonts w:ascii="Candara" w:hAnsi="Candara"/>
        </w:rPr>
        <w:t>:</w:t>
      </w:r>
      <w:r w:rsidRPr="00696E2D">
        <w:rPr>
          <w:rFonts w:ascii="Candara" w:hAnsi="Candara"/>
          <w:szCs w:val="22"/>
        </w:rPr>
        <w:t xml:space="preserve">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az abban részt vevő felek (a továbbiakban: Tagok) nevét, székhelyét,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 közbeszerzési eljárás megnevezését és az eljárást megindító felhívás számát</w:t>
      </w:r>
      <w:r w:rsidR="00995020" w:rsidRPr="00696E2D">
        <w:rPr>
          <w:rFonts w:ascii="Candara" w:hAnsi="Candara"/>
          <w:szCs w:val="22"/>
        </w:rPr>
        <w:t xml:space="preserve"> (adott esetben)</w:t>
      </w:r>
      <w:r w:rsidRPr="00696E2D">
        <w:rPr>
          <w:rFonts w:ascii="Candara" w:hAnsi="Candara"/>
          <w:szCs w:val="22"/>
        </w:rPr>
        <w:t>,</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azt, hogy a Tagok a közbeszerzési eljárásban közösen nyújtanak be ajánlatot, nyertességük esetén a szerződést megkötik, valamint a szerződést az előírásoknak megfelelően teljesítik,</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azt, hogy nyertességük esetén a Tagok a szerződés teljesítéséért az ajánlatkérő felé egyetemlegesen felelnek,</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a vezető Tag megnevezését, azzal, hogy a vezető Tag (illetve képviseletére jogosult természetes személy) korlátozás nélkül jogosult a Tagok nevében jognyilatkozatok megtételére a közbeszerzési eljárás során és a szerződés teljesítése során,</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 Tagok szerződés teljesítésével összefüggő feladatainak leírását, az ellenszolgáltatásból való részesedésük százalékos mértékét,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azt, hogy a Tagok külön-külön nyújtják be számláikat,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 xml:space="preserve">azt, hogy a Megállapodás az aláírásának napján lép hatályba, és hatálya a Tagok nyertessége esetén </w:t>
      </w:r>
      <w:r w:rsidR="004052E3" w:rsidRPr="00696E2D">
        <w:rPr>
          <w:rFonts w:ascii="Candara" w:hAnsi="Candara"/>
          <w:szCs w:val="22"/>
        </w:rPr>
        <w:t xml:space="preserve">legalább </w:t>
      </w:r>
      <w:r w:rsidRPr="00696E2D">
        <w:rPr>
          <w:rFonts w:ascii="Candara" w:hAnsi="Candara"/>
          <w:szCs w:val="22"/>
        </w:rPr>
        <w:t>a szerződés tel</w:t>
      </w:r>
      <w:r w:rsidR="004052E3" w:rsidRPr="00696E2D">
        <w:rPr>
          <w:rFonts w:ascii="Candara" w:hAnsi="Candara"/>
          <w:szCs w:val="22"/>
        </w:rPr>
        <w:t xml:space="preserve">jesítésének napját követő napig fennáll. </w:t>
      </w:r>
    </w:p>
    <w:p w:rsidR="00AF14D8" w:rsidRPr="00696E2D" w:rsidRDefault="00AF14D8" w:rsidP="003003E3">
      <w:pPr>
        <w:numPr>
          <w:ilvl w:val="0"/>
          <w:numId w:val="12"/>
        </w:numPr>
        <w:spacing w:line="276" w:lineRule="auto"/>
        <w:rPr>
          <w:rFonts w:ascii="Candara" w:hAnsi="Candara"/>
          <w:szCs w:val="22"/>
        </w:rPr>
      </w:pPr>
      <w:r w:rsidRPr="00696E2D">
        <w:rPr>
          <w:rFonts w:ascii="Candara" w:hAnsi="Candara"/>
          <w:szCs w:val="22"/>
        </w:rPr>
        <w:t>valamennyi Tag cégszerű aláírását</w:t>
      </w:r>
    </w:p>
    <w:p w:rsidR="001A6145" w:rsidRPr="00696E2D" w:rsidRDefault="001A6145" w:rsidP="00856934">
      <w:pPr>
        <w:spacing w:line="240" w:lineRule="auto"/>
        <w:rPr>
          <w:rFonts w:ascii="Candara" w:hAnsi="Candara"/>
          <w:szCs w:val="22"/>
        </w:rPr>
      </w:pPr>
    </w:p>
    <w:p w:rsidR="007C19A9" w:rsidRPr="00696E2D" w:rsidRDefault="004052E3" w:rsidP="00856934">
      <w:pPr>
        <w:pStyle w:val="Cmsor3"/>
        <w:spacing w:before="60" w:after="60" w:line="240" w:lineRule="auto"/>
        <w:rPr>
          <w:rFonts w:ascii="Candara" w:hAnsi="Candara" w:cs="Arial"/>
          <w:lang w:val="hu-HU"/>
        </w:rPr>
      </w:pPr>
      <w:bookmarkStart w:id="4" w:name="_Toc436575112"/>
      <w:r w:rsidRPr="00696E2D">
        <w:rPr>
          <w:rFonts w:ascii="Candara" w:hAnsi="Candara" w:cs="Arial"/>
          <w:lang w:val="hu-HU"/>
        </w:rPr>
        <w:t xml:space="preserve">Tájékoztatás a Kbt. </w:t>
      </w:r>
      <w:r w:rsidR="00995020" w:rsidRPr="00696E2D">
        <w:rPr>
          <w:rFonts w:ascii="Candara" w:hAnsi="Candara" w:cs="Arial"/>
          <w:lang w:val="hu-HU"/>
        </w:rPr>
        <w:t>73</w:t>
      </w:r>
      <w:r w:rsidRPr="00696E2D">
        <w:rPr>
          <w:rFonts w:ascii="Candara" w:hAnsi="Candara" w:cs="Arial"/>
          <w:lang w:val="hu-HU"/>
        </w:rPr>
        <w:t>. § (</w:t>
      </w:r>
      <w:r w:rsidR="00995020" w:rsidRPr="00696E2D">
        <w:rPr>
          <w:rFonts w:ascii="Candara" w:hAnsi="Candara" w:cs="Arial"/>
          <w:lang w:val="hu-HU"/>
        </w:rPr>
        <w:t>5</w:t>
      </w:r>
      <w:r w:rsidRPr="00696E2D">
        <w:rPr>
          <w:rFonts w:ascii="Candara" w:hAnsi="Candara" w:cs="Arial"/>
          <w:lang w:val="hu-HU"/>
        </w:rPr>
        <w:t>) bekezdése alapján</w:t>
      </w:r>
      <w:bookmarkEnd w:id="4"/>
    </w:p>
    <w:p w:rsidR="00995020" w:rsidRPr="00696E2D" w:rsidRDefault="00995020" w:rsidP="00995020">
      <w:pPr>
        <w:spacing w:before="60" w:after="60" w:line="276" w:lineRule="auto"/>
        <w:rPr>
          <w:rFonts w:ascii="Candara" w:hAnsi="Candara"/>
        </w:rPr>
      </w:pPr>
      <w:r w:rsidRPr="00696E2D">
        <w:rPr>
          <w:rFonts w:ascii="Candara" w:hAnsi="Candara"/>
        </w:rPr>
        <w:t>Ajánlatkérő a Kbt. 73. § (5) bekezdése alapján tájékoztatásként közli azoknak a szervezeteknek a nevét, amelyektől az ajánlattevő tájékoztatást kaphat a Kbt. 73. § (4) bekezdés szerinti azon követelményekről, amelyeknek a teljesítés során meg kell felelni.</w:t>
      </w:r>
    </w:p>
    <w:p w:rsidR="00995020" w:rsidRPr="00696E2D" w:rsidRDefault="00995020" w:rsidP="00076C84">
      <w:pPr>
        <w:numPr>
          <w:ilvl w:val="0"/>
          <w:numId w:val="34"/>
        </w:numPr>
        <w:spacing w:before="60" w:after="60" w:line="276" w:lineRule="auto"/>
        <w:rPr>
          <w:rFonts w:ascii="Candara" w:hAnsi="Candara"/>
        </w:rPr>
      </w:pPr>
      <w:r w:rsidRPr="00696E2D">
        <w:rPr>
          <w:rFonts w:ascii="Candara" w:hAnsi="Candara"/>
        </w:rPr>
        <w:t xml:space="preserve">Állami Népegészségügyi és Tisztiorvosi Szolgálat: www.antsz.hu (Központ: 1097 Budapest, Albert Flórián út 2-6. ; Levelezési cím: 1437 Budapest, Pf. 839.; Központi telefonszám: 06-1-476-1100) </w:t>
      </w:r>
    </w:p>
    <w:p w:rsidR="00076C84" w:rsidRPr="00076C84" w:rsidRDefault="00076C84" w:rsidP="00076C84">
      <w:pPr>
        <w:pStyle w:val="Cmsor3"/>
        <w:numPr>
          <w:ilvl w:val="2"/>
          <w:numId w:val="34"/>
        </w:numPr>
        <w:shd w:val="clear" w:color="auto" w:fill="FFFFFF"/>
        <w:spacing w:line="180" w:lineRule="atLeast"/>
        <w:ind w:left="709" w:hanging="425"/>
        <w:rPr>
          <w:rFonts w:ascii="Candara" w:hAnsi="Candara"/>
          <w:b w:val="0"/>
          <w:caps/>
          <w:spacing w:val="15"/>
          <w:szCs w:val="22"/>
        </w:rPr>
      </w:pPr>
      <w:r w:rsidRPr="00076C84">
        <w:rPr>
          <w:rFonts w:ascii="Candara" w:hAnsi="Candara"/>
          <w:b w:val="0"/>
          <w:caps/>
          <w:spacing w:val="15"/>
          <w:szCs w:val="22"/>
        </w:rPr>
        <w:t>NEMZETGAZDASÁGI MINISZTÉRIUM</w:t>
      </w:r>
    </w:p>
    <w:p w:rsidR="00076C84" w:rsidRPr="00076C84" w:rsidRDefault="00076C84" w:rsidP="00076C84">
      <w:pPr>
        <w:pStyle w:val="NormlWeb"/>
        <w:shd w:val="clear" w:color="auto" w:fill="FFFFFF"/>
        <w:spacing w:before="0" w:beforeAutospacing="0" w:after="0" w:afterAutospacing="0" w:line="300" w:lineRule="atLeast"/>
        <w:ind w:left="709"/>
        <w:rPr>
          <w:rFonts w:ascii="Candara" w:hAnsi="Candara" w:cs="Arial"/>
          <w:color w:val="auto"/>
          <w:sz w:val="22"/>
          <w:szCs w:val="22"/>
        </w:rPr>
      </w:pPr>
      <w:r w:rsidRPr="00076C84">
        <w:rPr>
          <w:rFonts w:ascii="Candara" w:hAnsi="Candara" w:cs="Arial"/>
          <w:color w:val="auto"/>
          <w:sz w:val="22"/>
          <w:szCs w:val="22"/>
        </w:rPr>
        <w:t>Székhely: 1051 Budapest, József nádor tér 2-4.</w:t>
      </w:r>
      <w:r w:rsidRPr="00076C84">
        <w:rPr>
          <w:rFonts w:ascii="Candara" w:hAnsi="Candara" w:cs="Arial"/>
          <w:color w:val="auto"/>
          <w:sz w:val="22"/>
          <w:szCs w:val="22"/>
        </w:rPr>
        <w:br/>
        <w:t>Postafiók címe: 1369 Budapest Pf.: 481.</w:t>
      </w:r>
      <w:r w:rsidRPr="00076C84">
        <w:rPr>
          <w:rFonts w:ascii="Candara" w:hAnsi="Candara" w:cs="Arial"/>
          <w:color w:val="auto"/>
          <w:sz w:val="22"/>
          <w:szCs w:val="22"/>
        </w:rPr>
        <w:br/>
        <w:t>Telefax: +36-1-795-0716</w:t>
      </w:r>
      <w:r w:rsidRPr="00076C84">
        <w:rPr>
          <w:rStyle w:val="apple-converted-space"/>
          <w:rFonts w:ascii="Candara" w:hAnsi="Candara" w:cs="Arial"/>
          <w:color w:val="auto"/>
          <w:sz w:val="22"/>
          <w:szCs w:val="22"/>
        </w:rPr>
        <w:t> </w:t>
      </w:r>
    </w:p>
    <w:p w:rsidR="00600146" w:rsidRPr="00696E2D" w:rsidRDefault="00995020" w:rsidP="00076C84">
      <w:pPr>
        <w:numPr>
          <w:ilvl w:val="0"/>
          <w:numId w:val="34"/>
        </w:numPr>
        <w:spacing w:before="60" w:after="60" w:line="276" w:lineRule="auto"/>
        <w:rPr>
          <w:rFonts w:ascii="Candara" w:hAnsi="Candara" w:cs="Arial"/>
        </w:rPr>
      </w:pPr>
      <w:r w:rsidRPr="00696E2D">
        <w:rPr>
          <w:rFonts w:ascii="Candara" w:hAnsi="Candara"/>
        </w:rPr>
        <w:t xml:space="preserve">Magyar Bányászati és Földtani Hivatal 1145 Budapest, </w:t>
      </w:r>
      <w:proofErr w:type="spellStart"/>
      <w:r w:rsidRPr="00696E2D">
        <w:rPr>
          <w:rFonts w:ascii="Candara" w:hAnsi="Candara"/>
        </w:rPr>
        <w:t>Columbus</w:t>
      </w:r>
      <w:proofErr w:type="spellEnd"/>
      <w:r w:rsidRPr="00696E2D">
        <w:rPr>
          <w:rFonts w:ascii="Candara" w:hAnsi="Candara"/>
        </w:rPr>
        <w:t xml:space="preserve"> u. 17-23.: www.mbfh.hu (Központ: 1145 Budapest, </w:t>
      </w:r>
      <w:proofErr w:type="spellStart"/>
      <w:r w:rsidRPr="00696E2D">
        <w:rPr>
          <w:rFonts w:ascii="Candara" w:hAnsi="Candara"/>
        </w:rPr>
        <w:t>Columbus</w:t>
      </w:r>
      <w:proofErr w:type="spellEnd"/>
      <w:r w:rsidRPr="00696E2D">
        <w:rPr>
          <w:rFonts w:ascii="Candara" w:hAnsi="Candara"/>
        </w:rPr>
        <w:t xml:space="preserve"> u. 17-23.; Levelezési cím: 1590 Budapest, Pf.: 95.; Központi telefon: (+36-1) 301-2900; Fax: (+36-1) 301-2903; E-mail: hivatal@mbfh.hu; Ügyfélfogadás: kedd, szerda, csütörtöki napokon: 9h-12h-ig).</w:t>
      </w:r>
      <w:r w:rsidR="004052E3" w:rsidRPr="00696E2D">
        <w:rPr>
          <w:rFonts w:ascii="Candara" w:hAnsi="Candara"/>
        </w:rPr>
        <w:t xml:space="preserve"> </w:t>
      </w:r>
    </w:p>
    <w:p w:rsidR="007C19A9" w:rsidRPr="00696E2D" w:rsidRDefault="007C19A9" w:rsidP="00856934">
      <w:pPr>
        <w:spacing w:before="60" w:after="60" w:line="240" w:lineRule="auto"/>
        <w:rPr>
          <w:rFonts w:ascii="Candara" w:hAnsi="Candara" w:cs="Arial"/>
        </w:rPr>
      </w:pPr>
    </w:p>
    <w:p w:rsidR="006751F6" w:rsidRPr="00696E2D" w:rsidRDefault="006751F6" w:rsidP="006912F2">
      <w:pPr>
        <w:pStyle w:val="Cmsor3"/>
        <w:spacing w:line="276" w:lineRule="auto"/>
        <w:rPr>
          <w:rFonts w:ascii="Candara" w:hAnsi="Candara"/>
          <w:lang w:val="hu-HU"/>
        </w:rPr>
      </w:pPr>
      <w:bookmarkStart w:id="5" w:name="_Toc436575113"/>
      <w:r w:rsidRPr="00696E2D">
        <w:rPr>
          <w:rFonts w:ascii="Candara" w:hAnsi="Candara"/>
          <w:lang w:val="hu-HU"/>
        </w:rPr>
        <w:t>Egyéb információk</w:t>
      </w:r>
      <w:bookmarkEnd w:id="5"/>
    </w:p>
    <w:p w:rsidR="004546FD" w:rsidRPr="00696E2D" w:rsidRDefault="004546FD" w:rsidP="004546FD">
      <w:pPr>
        <w:spacing w:line="240" w:lineRule="auto"/>
        <w:rPr>
          <w:rFonts w:ascii="Candara" w:hAnsi="Candara"/>
        </w:rPr>
      </w:pPr>
      <w:r w:rsidRPr="00696E2D">
        <w:rPr>
          <w:rFonts w:ascii="Candara" w:hAnsi="Candara"/>
        </w:rPr>
        <w:t>3.1. Bármilyen mulasztás, amelyet az ajánlattevő követ el amiatt, hogy nem szerez megbízható információt az építési helyszínről, az előzményekről, vagy olyan egyéb ügyekről, amelyek befolyásolják a munkák végrehajtását, a munkák befejezését, a mennyiségi kimutatás, vagy a szerződés betartását, nem menti fel az ajánlattevőt - amennyiben ajánlata elfogadásra került - azok alól a kockázatok, kötelezettségek és felelősség alól, amelyek a szerződés szerint reá hárulnak a munkák befejezése és átadása tekintetében.</w:t>
      </w:r>
    </w:p>
    <w:p w:rsidR="004546FD" w:rsidRPr="00696E2D" w:rsidRDefault="004546FD" w:rsidP="004546FD">
      <w:pPr>
        <w:spacing w:line="240" w:lineRule="auto"/>
        <w:rPr>
          <w:rFonts w:ascii="Candara" w:hAnsi="Candara"/>
        </w:rPr>
      </w:pPr>
    </w:p>
    <w:p w:rsidR="004546FD" w:rsidRPr="00696E2D" w:rsidRDefault="004546FD" w:rsidP="004546FD">
      <w:pPr>
        <w:spacing w:line="240" w:lineRule="auto"/>
        <w:rPr>
          <w:rFonts w:ascii="Candara" w:hAnsi="Candara"/>
        </w:rPr>
      </w:pPr>
      <w:r w:rsidRPr="00696E2D">
        <w:rPr>
          <w:rFonts w:ascii="Candara" w:hAnsi="Candara"/>
        </w:rPr>
        <w:t xml:space="preserve">3.2. Az ajánlattevő kötelessége, hogy </w:t>
      </w:r>
      <w:proofErr w:type="spellStart"/>
      <w:r w:rsidRPr="00696E2D">
        <w:rPr>
          <w:rFonts w:ascii="Candara" w:hAnsi="Candara"/>
        </w:rPr>
        <w:t>meggyőződjön</w:t>
      </w:r>
      <w:proofErr w:type="spellEnd"/>
      <w:r w:rsidRPr="00696E2D">
        <w:rPr>
          <w:rFonts w:ascii="Candara" w:hAnsi="Candara"/>
        </w:rPr>
        <w:t xml:space="preserve"> a dokumentáció teljességéről, az abban foglalt információk pontosságáról. Nem fogadható el semmiféle kifogás azon az alapon, hogy az </w:t>
      </w:r>
      <w:r w:rsidRPr="00696E2D">
        <w:rPr>
          <w:rFonts w:ascii="Candara" w:hAnsi="Candara"/>
        </w:rPr>
        <w:lastRenderedPageBreak/>
        <w:t>ajánlattevő elmulasztotta a dokumentáció valamely részének átvételét. Az eljárást megindító felhívással, a dokumentáció részét képező költségvetéssel, műszaki leírással, tervekkel és a dokumentáció egyéb részeivel kapcsolatos bármilyen ajánlattevői észrevételt, kérdést kiegészítő tájékoztatás kérés formájában kell jelezni. Nem fogadható el semmiféle kifogás azon az alapon, hogy az ajánlattevő elmulasztotta a dokumentáció valamely részének átvételét.</w:t>
      </w:r>
    </w:p>
    <w:p w:rsidR="004546FD" w:rsidRPr="00696E2D" w:rsidRDefault="004546FD" w:rsidP="004546FD">
      <w:pPr>
        <w:spacing w:line="240" w:lineRule="auto"/>
        <w:rPr>
          <w:rFonts w:ascii="Candara" w:hAnsi="Candara"/>
        </w:rPr>
      </w:pPr>
    </w:p>
    <w:p w:rsidR="004546FD" w:rsidRPr="00696E2D" w:rsidRDefault="004546FD" w:rsidP="004546FD">
      <w:pPr>
        <w:spacing w:line="240" w:lineRule="auto"/>
        <w:rPr>
          <w:rFonts w:ascii="Candara" w:hAnsi="Candara"/>
        </w:rPr>
      </w:pPr>
      <w:r w:rsidRPr="00696E2D">
        <w:rPr>
          <w:rFonts w:ascii="Candara" w:hAnsi="Candara"/>
        </w:rPr>
        <w:t xml:space="preserve">3.3. Az </w:t>
      </w:r>
      <w:proofErr w:type="spellStart"/>
      <w:r w:rsidRPr="00696E2D">
        <w:rPr>
          <w:rFonts w:ascii="Candara" w:hAnsi="Candara"/>
        </w:rPr>
        <w:t>ajálattételi</w:t>
      </w:r>
      <w:proofErr w:type="spellEnd"/>
      <w:r w:rsidRPr="00696E2D">
        <w:rPr>
          <w:rFonts w:ascii="Candara" w:hAnsi="Candara"/>
        </w:rPr>
        <w:t xml:space="preserve"> felhívásban, dokumentációban, műszaki leírásban található meghatározott gyártmányú, eredetű, típusú dologra, eljárásra, tevékenységre, személyre, illetőleg szabadalomra vagy védjegyre való hivatkozások csak a tárgy jellegének egyértelmű meghatározása érdekében történtek, az ajánlatban – a műszaki leírásban megadottakkal egyenértékű megoldásokkal – azok helyettesíthetők.</w:t>
      </w:r>
    </w:p>
    <w:p w:rsidR="004546FD" w:rsidRPr="00696E2D" w:rsidRDefault="004546FD" w:rsidP="004546FD">
      <w:pPr>
        <w:spacing w:line="240" w:lineRule="auto"/>
        <w:rPr>
          <w:rFonts w:ascii="Candara" w:hAnsi="Candara"/>
        </w:rPr>
      </w:pPr>
    </w:p>
    <w:p w:rsidR="0011103E" w:rsidRPr="00696E2D" w:rsidRDefault="004546FD" w:rsidP="0043130E">
      <w:pPr>
        <w:spacing w:line="240" w:lineRule="auto"/>
        <w:rPr>
          <w:rFonts w:ascii="Candara" w:hAnsi="Candara"/>
        </w:rPr>
      </w:pPr>
      <w:r w:rsidRPr="00696E2D">
        <w:rPr>
          <w:rFonts w:ascii="Candara" w:hAnsi="Candara"/>
        </w:rPr>
        <w:t xml:space="preserve">3.4. </w:t>
      </w:r>
      <w:r w:rsidRPr="00324563">
        <w:rPr>
          <w:rFonts w:ascii="Candara" w:hAnsi="Candara"/>
          <w:b/>
        </w:rPr>
        <w:t>Az ajánlat részeként be kell nyújtani a dokumentáció részét képező tételes költségvetést beárazva</w:t>
      </w:r>
      <w:r w:rsidR="00324563">
        <w:rPr>
          <w:rFonts w:ascii="Candara" w:hAnsi="Candara"/>
          <w:b/>
        </w:rPr>
        <w:t xml:space="preserve"> (szakmai ajánlat)</w:t>
      </w:r>
      <w:r w:rsidRPr="00324563">
        <w:rPr>
          <w:rFonts w:ascii="Candara" w:hAnsi="Candara"/>
          <w:b/>
        </w:rPr>
        <w:t>.</w:t>
      </w:r>
      <w:r w:rsidRPr="00696E2D">
        <w:rPr>
          <w:rFonts w:ascii="Candara" w:hAnsi="Candara"/>
        </w:rPr>
        <w:t xml:space="preserve"> A költségvetés tételeiben az ajánlattevők az ajánlatkérő hozzájárulása nélkül nem módosíthatnak, tételeket nem hagyhatnak el, továbbá tételeket nem tehetnek hozzá. </w:t>
      </w:r>
      <w:r w:rsidRPr="00696E2D">
        <w:rPr>
          <w:rFonts w:ascii="Candara" w:hAnsi="Candara"/>
          <w:bCs/>
        </w:rPr>
        <w:t>A tételes beárazott költségvetésben az árat úgy kell kalkulálni és megajánlani, hogy az minden, az ajánlattételi felhívás és a</w:t>
      </w:r>
      <w:r w:rsidRPr="00696E2D">
        <w:rPr>
          <w:rFonts w:ascii="Candara" w:hAnsi="Candara"/>
        </w:rPr>
        <w:t xml:space="preserve"> Dokumentáció szerinti költséget tartalmazzon. </w:t>
      </w:r>
      <w:r w:rsidRPr="00696E2D">
        <w:rPr>
          <w:rFonts w:ascii="Candara" w:hAnsi="Candara"/>
          <w:szCs w:val="22"/>
        </w:rPr>
        <w:t>Az ajánlati árnak tartalmaznia kell mindazokat a költségeket, melyek az ajánlat tárgyának eredményfelelős megvalósításához szükségesek.</w:t>
      </w:r>
      <w:r w:rsidR="00125640" w:rsidRPr="00696E2D">
        <w:rPr>
          <w:rFonts w:ascii="Candara" w:hAnsi="Candara"/>
        </w:rPr>
        <w:t xml:space="preserve"> </w:t>
      </w:r>
      <w:r w:rsidR="0011103E" w:rsidRPr="00696E2D">
        <w:rPr>
          <w:rFonts w:ascii="Candara" w:hAnsi="Candara"/>
        </w:rPr>
        <w:t xml:space="preserve"> </w:t>
      </w:r>
    </w:p>
    <w:p w:rsidR="00C36024" w:rsidRPr="00696E2D" w:rsidRDefault="00C36024" w:rsidP="00C36024">
      <w:pPr>
        <w:spacing w:line="240" w:lineRule="auto"/>
        <w:rPr>
          <w:rFonts w:ascii="Candara" w:hAnsi="Candara"/>
        </w:rPr>
      </w:pPr>
    </w:p>
    <w:p w:rsidR="00B74ED8" w:rsidRPr="00696E2D" w:rsidRDefault="00B74ED8" w:rsidP="00856934">
      <w:pPr>
        <w:spacing w:line="240" w:lineRule="auto"/>
        <w:rPr>
          <w:rFonts w:ascii="Candara" w:hAnsi="Candara"/>
        </w:rPr>
      </w:pPr>
    </w:p>
    <w:p w:rsidR="003D28E4" w:rsidRPr="00696E2D" w:rsidRDefault="003D28E4" w:rsidP="00856934">
      <w:pPr>
        <w:spacing w:line="240" w:lineRule="auto"/>
        <w:rPr>
          <w:rFonts w:ascii="Candara" w:hAnsi="Candara"/>
          <w:szCs w:val="22"/>
        </w:rPr>
      </w:pPr>
    </w:p>
    <w:p w:rsidR="008653B3" w:rsidRPr="00696E2D" w:rsidRDefault="008653B3" w:rsidP="00856934">
      <w:pPr>
        <w:spacing w:line="240" w:lineRule="auto"/>
        <w:rPr>
          <w:rFonts w:ascii="Candara" w:hAnsi="Candara"/>
          <w:szCs w:val="22"/>
        </w:rPr>
      </w:pPr>
    </w:p>
    <w:p w:rsidR="008653B3" w:rsidRPr="00696E2D" w:rsidRDefault="008653B3" w:rsidP="00856934">
      <w:pPr>
        <w:spacing w:line="240" w:lineRule="auto"/>
        <w:rPr>
          <w:rFonts w:ascii="Candara" w:hAnsi="Candara"/>
          <w:szCs w:val="22"/>
        </w:rPr>
      </w:pPr>
    </w:p>
    <w:p w:rsidR="003F7D53" w:rsidRPr="00696E2D" w:rsidRDefault="003F7D53" w:rsidP="00856934">
      <w:pPr>
        <w:spacing w:line="240" w:lineRule="auto"/>
        <w:rPr>
          <w:rFonts w:ascii="Candara" w:hAnsi="Candara"/>
          <w:szCs w:val="22"/>
        </w:rPr>
      </w:pPr>
    </w:p>
    <w:p w:rsidR="003F7D53" w:rsidRPr="00696E2D" w:rsidRDefault="003F7D53" w:rsidP="00856934">
      <w:pPr>
        <w:spacing w:line="240" w:lineRule="auto"/>
        <w:rPr>
          <w:rFonts w:ascii="Candara" w:hAnsi="Candara"/>
        </w:rPr>
      </w:pPr>
    </w:p>
    <w:p w:rsidR="003D28E4" w:rsidRPr="00696E2D" w:rsidRDefault="003D28E4" w:rsidP="00856934">
      <w:pPr>
        <w:spacing w:line="240" w:lineRule="auto"/>
        <w:rPr>
          <w:rFonts w:ascii="Candara" w:hAnsi="Candara"/>
          <w:lang w:val="en-GB"/>
        </w:rPr>
      </w:pPr>
    </w:p>
    <w:p w:rsidR="00AC2354" w:rsidRPr="00696E2D" w:rsidRDefault="00AC2354" w:rsidP="00856934">
      <w:pPr>
        <w:spacing w:before="60" w:after="60" w:line="240" w:lineRule="auto"/>
        <w:rPr>
          <w:rFonts w:ascii="Candara" w:hAnsi="Candara"/>
          <w:szCs w:val="26"/>
        </w:rPr>
      </w:pPr>
    </w:p>
    <w:p w:rsidR="00813347" w:rsidRPr="00696E2D" w:rsidRDefault="00813347" w:rsidP="00856934">
      <w:pPr>
        <w:spacing w:before="60" w:after="60" w:line="240" w:lineRule="auto"/>
        <w:rPr>
          <w:rFonts w:ascii="Candara" w:hAnsi="Candara" w:cs="Arial"/>
        </w:rPr>
        <w:sectPr w:rsidR="00813347" w:rsidRPr="00696E2D" w:rsidSect="00AC2354">
          <w:headerReference w:type="default" r:id="rId14"/>
          <w:footerReference w:type="default" r:id="rId15"/>
          <w:headerReference w:type="first" r:id="rId16"/>
          <w:footerReference w:type="first" r:id="rId17"/>
          <w:pgSz w:w="11906" w:h="16838" w:code="9"/>
          <w:pgMar w:top="1081" w:right="1416" w:bottom="1134" w:left="1418" w:header="567" w:footer="464" w:gutter="0"/>
          <w:cols w:space="708"/>
          <w:titlePg/>
        </w:sectPr>
      </w:pPr>
    </w:p>
    <w:p w:rsidR="00775742" w:rsidRPr="00696E2D" w:rsidRDefault="004546FD" w:rsidP="00856934">
      <w:pPr>
        <w:pStyle w:val="Cmsor1"/>
        <w:spacing w:before="60" w:after="60" w:line="240" w:lineRule="auto"/>
        <w:rPr>
          <w:rFonts w:ascii="Candara" w:hAnsi="Candara"/>
        </w:rPr>
      </w:pPr>
      <w:bookmarkStart w:id="6" w:name="_Toc223319789"/>
      <w:bookmarkStart w:id="7" w:name="_Toc436575114"/>
      <w:bookmarkEnd w:id="6"/>
      <w:r w:rsidRPr="00696E2D">
        <w:rPr>
          <w:rFonts w:ascii="Candara" w:hAnsi="Candara"/>
        </w:rPr>
        <w:lastRenderedPageBreak/>
        <w:t>kivitelezés</w:t>
      </w:r>
      <w:r w:rsidR="00C61E9B" w:rsidRPr="00696E2D">
        <w:rPr>
          <w:rFonts w:ascii="Candara" w:hAnsi="Candara"/>
        </w:rPr>
        <w:t>i szerződés</w:t>
      </w:r>
      <w:bookmarkEnd w:id="7"/>
    </w:p>
    <w:p w:rsidR="00A051D2" w:rsidRPr="00696E2D" w:rsidRDefault="00A051D2" w:rsidP="00A051D2">
      <w:pPr>
        <w:rPr>
          <w:rFonts w:ascii="Candara" w:hAnsi="Candara"/>
        </w:rPr>
      </w:pPr>
    </w:p>
    <w:p w:rsidR="00A051D2" w:rsidRPr="00696E2D" w:rsidRDefault="00696E2D" w:rsidP="00A051D2">
      <w:pPr>
        <w:rPr>
          <w:rFonts w:ascii="Candara" w:hAnsi="Candara"/>
          <w:color w:val="FF0000"/>
        </w:rPr>
        <w:sectPr w:rsidR="00A051D2" w:rsidRPr="00696E2D" w:rsidSect="00162396">
          <w:headerReference w:type="first" r:id="rId18"/>
          <w:footerReference w:type="first" r:id="rId19"/>
          <w:pgSz w:w="11906" w:h="16838" w:code="9"/>
          <w:pgMar w:top="1083" w:right="1418" w:bottom="1134" w:left="1418" w:header="567" w:footer="465" w:gutter="0"/>
          <w:pgNumType w:chapStyle="1"/>
          <w:cols w:space="708"/>
          <w:vAlign w:val="center"/>
          <w:titlePg/>
        </w:sectPr>
      </w:pPr>
      <w:r w:rsidRPr="00696E2D">
        <w:rPr>
          <w:rFonts w:ascii="Candara" w:hAnsi="Candara"/>
          <w:color w:val="FF0000"/>
        </w:rPr>
        <w:t>Mellékletként csatolva!</w:t>
      </w:r>
    </w:p>
    <w:p w:rsidR="007C19A9" w:rsidRPr="00696E2D" w:rsidRDefault="007658F7" w:rsidP="00856934">
      <w:pPr>
        <w:pStyle w:val="Cmsor1"/>
        <w:spacing w:before="60" w:after="60" w:line="240" w:lineRule="auto"/>
        <w:rPr>
          <w:rFonts w:ascii="Candara" w:hAnsi="Candara"/>
        </w:rPr>
      </w:pPr>
      <w:bookmarkStart w:id="8" w:name="_Toc436575115"/>
      <w:r w:rsidRPr="00696E2D">
        <w:rPr>
          <w:rFonts w:ascii="Candara" w:hAnsi="Candara"/>
        </w:rPr>
        <w:lastRenderedPageBreak/>
        <w:t>útmutató Az ajánlatok összeállításához</w:t>
      </w:r>
      <w:bookmarkEnd w:id="8"/>
      <w:r w:rsidRPr="00696E2D">
        <w:rPr>
          <w:rFonts w:ascii="Candara" w:hAnsi="Candara"/>
        </w:rPr>
        <w:t xml:space="preserve"> </w:t>
      </w:r>
    </w:p>
    <w:p w:rsidR="00B93CA6" w:rsidRPr="00696E2D" w:rsidRDefault="00B93CA6" w:rsidP="00856934">
      <w:pPr>
        <w:pStyle w:val="Cmsor7"/>
        <w:spacing w:before="60" w:after="60" w:line="240" w:lineRule="auto"/>
        <w:rPr>
          <w:rFonts w:ascii="Candara" w:hAnsi="Candara"/>
        </w:rPr>
        <w:sectPr w:rsidR="00B93CA6" w:rsidRPr="00696E2D" w:rsidSect="00162396">
          <w:headerReference w:type="first" r:id="rId20"/>
          <w:footerReference w:type="first" r:id="rId21"/>
          <w:pgSz w:w="11906" w:h="16838" w:code="9"/>
          <w:pgMar w:top="1083" w:right="1418" w:bottom="1134" w:left="1418" w:header="567" w:footer="465" w:gutter="0"/>
          <w:pgNumType w:chapStyle="1"/>
          <w:cols w:space="708"/>
          <w:vAlign w:val="center"/>
          <w:titlePg/>
        </w:sectPr>
      </w:pPr>
    </w:p>
    <w:p w:rsidR="007C19A9" w:rsidRPr="00696E2D" w:rsidRDefault="007C19A9" w:rsidP="00856934">
      <w:pPr>
        <w:pStyle w:val="Cmsor2"/>
        <w:tabs>
          <w:tab w:val="clear" w:pos="4974"/>
        </w:tabs>
        <w:spacing w:before="60" w:after="60" w:line="240" w:lineRule="auto"/>
        <w:ind w:left="0" w:firstLine="1"/>
        <w:rPr>
          <w:rFonts w:ascii="Candara" w:hAnsi="Candara"/>
        </w:rPr>
      </w:pPr>
      <w:bookmarkStart w:id="9" w:name="_Toc436575116"/>
      <w:r w:rsidRPr="00696E2D">
        <w:rPr>
          <w:rFonts w:ascii="Candara" w:hAnsi="Candara"/>
        </w:rPr>
        <w:lastRenderedPageBreak/>
        <w:t>Az ajánlat kötelező tartalomjegyzéke</w:t>
      </w:r>
      <w:bookmarkEnd w:id="9"/>
    </w:p>
    <w:p w:rsidR="001E6B8A" w:rsidRPr="00696E2D" w:rsidRDefault="001E6B8A" w:rsidP="00856934">
      <w:pPr>
        <w:spacing w:line="240" w:lineRule="auto"/>
        <w:rPr>
          <w:rFonts w:ascii="Candara" w:hAnsi="Candara"/>
        </w:rPr>
      </w:pPr>
    </w:p>
    <w:p w:rsidR="00093487" w:rsidRPr="00696E2D" w:rsidRDefault="00093487" w:rsidP="00856934">
      <w:pPr>
        <w:pStyle w:val="TJ1"/>
        <w:spacing w:before="60" w:after="60"/>
        <w:rPr>
          <w:rFonts w:ascii="Candara" w:hAnsi="Candara"/>
          <w:noProof w:val="0"/>
        </w:rPr>
        <w:sectPr w:rsidR="00093487" w:rsidRPr="00696E2D" w:rsidSect="00093487">
          <w:headerReference w:type="default" r:id="rId22"/>
          <w:headerReference w:type="first" r:id="rId23"/>
          <w:footerReference w:type="first" r:id="rId24"/>
          <w:pgSz w:w="11906" w:h="16838" w:code="9"/>
          <w:pgMar w:top="1083" w:right="1418" w:bottom="1134" w:left="1418" w:header="567" w:footer="465" w:gutter="0"/>
          <w:pgNumType w:chapStyle="1"/>
          <w:cols w:space="708"/>
          <w:vAlign w:val="center"/>
          <w:titlePg/>
        </w:sectPr>
      </w:pPr>
    </w:p>
    <w:p w:rsidR="007658F7" w:rsidRPr="00696E2D" w:rsidRDefault="00977809" w:rsidP="00856934">
      <w:pPr>
        <w:pStyle w:val="lfej"/>
        <w:tabs>
          <w:tab w:val="clear" w:pos="4536"/>
          <w:tab w:val="clear" w:pos="9072"/>
        </w:tabs>
        <w:spacing w:before="60" w:after="60" w:line="240" w:lineRule="auto"/>
        <w:rPr>
          <w:rFonts w:ascii="Candara" w:hAnsi="Candara" w:cs="Arial"/>
        </w:rPr>
      </w:pPr>
      <w:r w:rsidRPr="00696E2D">
        <w:rPr>
          <w:rFonts w:ascii="Candara" w:hAnsi="Candara" w:cs="Arial"/>
        </w:rPr>
        <w:lastRenderedPageBreak/>
        <w:t>A</w:t>
      </w:r>
      <w:r w:rsidR="0063193E" w:rsidRPr="00696E2D">
        <w:rPr>
          <w:rFonts w:ascii="Candara" w:hAnsi="Candara" w:cs="Arial"/>
        </w:rPr>
        <w:t xml:space="preserve"> Kbt. </w:t>
      </w:r>
      <w:r w:rsidR="00995020" w:rsidRPr="00696E2D">
        <w:rPr>
          <w:rFonts w:ascii="Candara" w:hAnsi="Candara" w:cs="Arial"/>
        </w:rPr>
        <w:t>57</w:t>
      </w:r>
      <w:r w:rsidR="00600998" w:rsidRPr="00696E2D">
        <w:rPr>
          <w:rFonts w:ascii="Candara" w:hAnsi="Candara" w:cs="Arial"/>
        </w:rPr>
        <w:t>. § (</w:t>
      </w:r>
      <w:r w:rsidR="00995020" w:rsidRPr="00696E2D">
        <w:rPr>
          <w:rFonts w:ascii="Candara" w:hAnsi="Candara" w:cs="Arial"/>
        </w:rPr>
        <w:t>1</w:t>
      </w:r>
      <w:r w:rsidRPr="00696E2D">
        <w:rPr>
          <w:rFonts w:ascii="Candara" w:hAnsi="Candara" w:cs="Arial"/>
        </w:rPr>
        <w:t xml:space="preserve">) bekezdése </w:t>
      </w:r>
      <w:r w:rsidR="00995020" w:rsidRPr="00696E2D">
        <w:rPr>
          <w:rFonts w:ascii="Candara" w:hAnsi="Candara" w:cs="Arial"/>
        </w:rPr>
        <w:t xml:space="preserve">b) pontja </w:t>
      </w:r>
      <w:r w:rsidRPr="00696E2D">
        <w:rPr>
          <w:rFonts w:ascii="Candara" w:hAnsi="Candara" w:cs="Arial"/>
        </w:rPr>
        <w:t>szerinti jegyzéket az alábbi felsorolás tartalmazza.</w:t>
      </w:r>
    </w:p>
    <w:p w:rsidR="00977809" w:rsidRPr="00696E2D" w:rsidRDefault="00977809" w:rsidP="00856934">
      <w:pPr>
        <w:pStyle w:val="lfej"/>
        <w:tabs>
          <w:tab w:val="clear" w:pos="4536"/>
          <w:tab w:val="clear" w:pos="9072"/>
        </w:tabs>
        <w:spacing w:before="60" w:after="60" w:line="240" w:lineRule="auto"/>
        <w:rPr>
          <w:rFonts w:ascii="Candara" w:hAnsi="Candara" w:cs="Arial"/>
        </w:rPr>
      </w:pPr>
      <w:r w:rsidRPr="00696E2D">
        <w:rPr>
          <w:rFonts w:ascii="Candara" w:hAnsi="Candara" w:cs="Arial"/>
        </w:rPr>
        <w:t xml:space="preserve"> </w:t>
      </w:r>
    </w:p>
    <w:tbl>
      <w:tblPr>
        <w:tblW w:w="0" w:type="auto"/>
        <w:tblInd w:w="-214" w:type="dxa"/>
        <w:tblLayout w:type="fixed"/>
        <w:tblCellMar>
          <w:left w:w="70" w:type="dxa"/>
          <w:right w:w="70" w:type="dxa"/>
        </w:tblCellMar>
        <w:tblLook w:val="0000" w:firstRow="0" w:lastRow="0" w:firstColumn="0" w:lastColumn="0" w:noHBand="0" w:noVBand="0"/>
      </w:tblPr>
      <w:tblGrid>
        <w:gridCol w:w="72"/>
        <w:gridCol w:w="7442"/>
        <w:gridCol w:w="1275"/>
      </w:tblGrid>
      <w:tr w:rsidR="000E08D9" w:rsidRPr="00696E2D" w:rsidTr="00A9549E">
        <w:trPr>
          <w:trHeight w:val="354"/>
          <w:tblHeader/>
        </w:trPr>
        <w:tc>
          <w:tcPr>
            <w:tcW w:w="7514" w:type="dxa"/>
            <w:gridSpan w:val="2"/>
            <w:vAlign w:val="center"/>
          </w:tcPr>
          <w:p w:rsidR="000E08D9" w:rsidRPr="00696E2D" w:rsidRDefault="000E08D9" w:rsidP="00856934">
            <w:pPr>
              <w:spacing w:before="60" w:after="60" w:line="240" w:lineRule="auto"/>
              <w:rPr>
                <w:rFonts w:ascii="Candara" w:hAnsi="Candara" w:cs="Arial"/>
              </w:rPr>
            </w:pPr>
          </w:p>
        </w:tc>
        <w:tc>
          <w:tcPr>
            <w:tcW w:w="1275" w:type="dxa"/>
            <w:vAlign w:val="center"/>
          </w:tcPr>
          <w:p w:rsidR="000E08D9" w:rsidRPr="00696E2D" w:rsidRDefault="000E08D9" w:rsidP="00856934">
            <w:pPr>
              <w:spacing w:before="60" w:after="60" w:line="240" w:lineRule="auto"/>
              <w:jc w:val="left"/>
              <w:rPr>
                <w:rFonts w:ascii="Candara" w:hAnsi="Candara" w:cs="Arial"/>
              </w:rPr>
            </w:pPr>
            <w:r w:rsidRPr="00696E2D">
              <w:rPr>
                <w:rFonts w:ascii="Candara" w:hAnsi="Candara" w:cs="Arial"/>
              </w:rPr>
              <w:t>Oldalszám</w:t>
            </w:r>
          </w:p>
        </w:tc>
      </w:tr>
      <w:tr w:rsidR="000E08D9" w:rsidRPr="00696E2D" w:rsidTr="00A9549E">
        <w:tc>
          <w:tcPr>
            <w:tcW w:w="7514" w:type="dxa"/>
            <w:gridSpan w:val="2"/>
          </w:tcPr>
          <w:p w:rsidR="006567CE" w:rsidRPr="00696E2D" w:rsidRDefault="006567CE" w:rsidP="00856934">
            <w:pPr>
              <w:spacing w:before="60" w:after="60" w:line="240" w:lineRule="auto"/>
              <w:ind w:left="214"/>
              <w:rPr>
                <w:rFonts w:ascii="Candara" w:hAnsi="Candara" w:cs="Arial"/>
                <w:u w:val="single"/>
              </w:rPr>
            </w:pPr>
            <w:r w:rsidRPr="00696E2D">
              <w:rPr>
                <w:rFonts w:ascii="Candara" w:hAnsi="Candara" w:cs="Arial"/>
                <w:u w:val="single"/>
              </w:rPr>
              <w:t xml:space="preserve">Tartalomjegyzék </w:t>
            </w:r>
          </w:p>
          <w:p w:rsidR="006567CE" w:rsidRPr="00696E2D" w:rsidRDefault="006567CE" w:rsidP="00856934">
            <w:pPr>
              <w:pStyle w:val="lfej"/>
              <w:tabs>
                <w:tab w:val="clear" w:pos="4536"/>
                <w:tab w:val="clear" w:pos="9072"/>
              </w:tabs>
              <w:spacing w:before="60" w:after="60" w:line="240" w:lineRule="auto"/>
              <w:ind w:left="214"/>
              <w:rPr>
                <w:rFonts w:ascii="Candara" w:hAnsi="Candara" w:cs="Arial"/>
                <w:u w:val="single"/>
              </w:rPr>
            </w:pPr>
            <w:r w:rsidRPr="00696E2D">
              <w:rPr>
                <w:rFonts w:ascii="Candara" w:hAnsi="Candara" w:cs="Arial"/>
                <w:b/>
              </w:rPr>
              <w:t>(Oldalszámokkal ellátva, M0 melléklet)</w:t>
            </w:r>
          </w:p>
          <w:p w:rsidR="000E08D9" w:rsidRPr="00696E2D" w:rsidRDefault="000E08D9" w:rsidP="00856934">
            <w:pPr>
              <w:pStyle w:val="lfej"/>
              <w:tabs>
                <w:tab w:val="clear" w:pos="4536"/>
                <w:tab w:val="clear" w:pos="9072"/>
              </w:tabs>
              <w:spacing w:before="60" w:after="60" w:line="240" w:lineRule="auto"/>
              <w:ind w:left="214"/>
              <w:rPr>
                <w:rFonts w:ascii="Candara" w:hAnsi="Candara" w:cs="Arial"/>
                <w:u w:val="single"/>
              </w:rPr>
            </w:pPr>
            <w:r w:rsidRPr="00696E2D">
              <w:rPr>
                <w:rFonts w:ascii="Candara" w:hAnsi="Candara" w:cs="Arial"/>
                <w:u w:val="single"/>
              </w:rPr>
              <w:t xml:space="preserve">Felolvasólap </w:t>
            </w:r>
          </w:p>
          <w:p w:rsidR="000E08D9" w:rsidRPr="00696E2D" w:rsidRDefault="000E08D9" w:rsidP="00856934">
            <w:pPr>
              <w:spacing w:before="60" w:after="60" w:line="240" w:lineRule="auto"/>
              <w:ind w:left="498"/>
              <w:rPr>
                <w:rFonts w:ascii="Candara" w:hAnsi="Candara" w:cs="Arial"/>
                <w:b/>
              </w:rPr>
            </w:pPr>
            <w:r w:rsidRPr="00696E2D">
              <w:rPr>
                <w:rFonts w:ascii="Candara" w:hAnsi="Candara" w:cs="Arial"/>
                <w:b/>
              </w:rPr>
              <w:t>(M</w:t>
            </w:r>
            <w:r w:rsidR="003515AF" w:rsidRPr="00696E2D">
              <w:rPr>
                <w:rFonts w:ascii="Candara" w:hAnsi="Candara" w:cs="Arial"/>
                <w:b/>
              </w:rPr>
              <w:t>1</w:t>
            </w:r>
            <w:r w:rsidRPr="00696E2D">
              <w:rPr>
                <w:rFonts w:ascii="Candara" w:hAnsi="Candara" w:cs="Arial"/>
                <w:b/>
              </w:rPr>
              <w:t xml:space="preserve"> melléklet)</w:t>
            </w:r>
          </w:p>
        </w:tc>
        <w:tc>
          <w:tcPr>
            <w:tcW w:w="1275" w:type="dxa"/>
          </w:tcPr>
          <w:p w:rsidR="000E08D9" w:rsidRPr="00696E2D" w:rsidRDefault="000E08D9" w:rsidP="00856934">
            <w:pPr>
              <w:spacing w:before="60" w:after="60" w:line="240" w:lineRule="auto"/>
              <w:rPr>
                <w:rFonts w:ascii="Candara" w:hAnsi="Candara" w:cs="Arial"/>
              </w:rPr>
            </w:pPr>
          </w:p>
        </w:tc>
      </w:tr>
      <w:tr w:rsidR="000E08D9" w:rsidRPr="00696E2D" w:rsidTr="00A9549E">
        <w:tc>
          <w:tcPr>
            <w:tcW w:w="7514" w:type="dxa"/>
            <w:gridSpan w:val="2"/>
          </w:tcPr>
          <w:p w:rsidR="000E08D9" w:rsidRPr="00696E2D" w:rsidRDefault="000E08D9" w:rsidP="00856934">
            <w:pPr>
              <w:spacing w:before="60" w:after="60" w:line="240" w:lineRule="auto"/>
              <w:ind w:left="214"/>
              <w:rPr>
                <w:rFonts w:ascii="Candara" w:hAnsi="Candara" w:cs="Arial"/>
                <w:u w:val="single"/>
              </w:rPr>
            </w:pPr>
            <w:r w:rsidRPr="00696E2D">
              <w:rPr>
                <w:rFonts w:ascii="Candara" w:hAnsi="Candara" w:cs="Arial"/>
                <w:u w:val="single"/>
              </w:rPr>
              <w:t>Ajánlati nyilatkozat</w:t>
            </w:r>
          </w:p>
          <w:p w:rsidR="000E08D9" w:rsidRPr="00696E2D" w:rsidRDefault="000E08D9" w:rsidP="00856934">
            <w:pPr>
              <w:spacing w:before="60" w:after="60" w:line="240" w:lineRule="auto"/>
              <w:ind w:left="497"/>
              <w:rPr>
                <w:rFonts w:ascii="Candara" w:hAnsi="Candara" w:cs="Arial"/>
                <w:b/>
              </w:rPr>
            </w:pPr>
            <w:r w:rsidRPr="00696E2D">
              <w:rPr>
                <w:rFonts w:ascii="Candara" w:hAnsi="Candara" w:cs="Arial"/>
                <w:b/>
              </w:rPr>
              <w:t>(M</w:t>
            </w:r>
            <w:r w:rsidR="003515AF" w:rsidRPr="00696E2D">
              <w:rPr>
                <w:rFonts w:ascii="Candara" w:hAnsi="Candara" w:cs="Arial"/>
                <w:b/>
              </w:rPr>
              <w:t>2</w:t>
            </w:r>
            <w:r w:rsidRPr="00696E2D">
              <w:rPr>
                <w:rFonts w:ascii="Candara" w:hAnsi="Candara" w:cs="Arial"/>
                <w:b/>
              </w:rPr>
              <w:t xml:space="preserve"> melléklet)</w:t>
            </w:r>
          </w:p>
          <w:p w:rsidR="00C94BD7" w:rsidRPr="00696E2D" w:rsidRDefault="00C94BD7" w:rsidP="00C94BD7">
            <w:pPr>
              <w:spacing w:before="60" w:after="60" w:line="240" w:lineRule="auto"/>
              <w:ind w:left="214"/>
              <w:rPr>
                <w:rFonts w:ascii="Candara" w:hAnsi="Candara" w:cs="Arial"/>
                <w:u w:val="single"/>
              </w:rPr>
            </w:pPr>
            <w:r w:rsidRPr="00696E2D">
              <w:rPr>
                <w:rFonts w:ascii="Candara" w:hAnsi="Candara" w:cs="Arial"/>
                <w:u w:val="single"/>
              </w:rPr>
              <w:t>Nyilatkozat kizáró okokról</w:t>
            </w:r>
          </w:p>
          <w:p w:rsidR="00C94BD7" w:rsidRPr="00696E2D" w:rsidRDefault="00C94BD7" w:rsidP="00856934">
            <w:pPr>
              <w:spacing w:before="60" w:after="60" w:line="240" w:lineRule="auto"/>
              <w:ind w:left="497"/>
              <w:rPr>
                <w:rFonts w:ascii="Candara" w:hAnsi="Candara" w:cs="Arial"/>
                <w:b/>
              </w:rPr>
            </w:pPr>
            <w:r w:rsidRPr="00696E2D">
              <w:rPr>
                <w:rFonts w:ascii="Candara" w:hAnsi="Candara" w:cs="Arial"/>
                <w:b/>
              </w:rPr>
              <w:t>(M3 melléklet)</w:t>
            </w:r>
          </w:p>
        </w:tc>
        <w:tc>
          <w:tcPr>
            <w:tcW w:w="1275" w:type="dxa"/>
          </w:tcPr>
          <w:p w:rsidR="000E08D9" w:rsidRPr="00696E2D" w:rsidRDefault="000E08D9" w:rsidP="00856934">
            <w:pPr>
              <w:spacing w:before="60" w:after="60" w:line="240" w:lineRule="auto"/>
              <w:rPr>
                <w:rFonts w:ascii="Candara" w:hAnsi="Candara" w:cs="Arial"/>
              </w:rPr>
            </w:pPr>
          </w:p>
        </w:tc>
      </w:tr>
      <w:tr w:rsidR="00B16019" w:rsidRPr="00121661" w:rsidTr="004C05F8">
        <w:trPr>
          <w:gridBefore w:val="1"/>
          <w:wBefore w:w="72" w:type="dxa"/>
        </w:trPr>
        <w:tc>
          <w:tcPr>
            <w:tcW w:w="7442" w:type="dxa"/>
          </w:tcPr>
          <w:p w:rsidR="00900571" w:rsidRPr="001B1E60" w:rsidRDefault="00900571" w:rsidP="00121661">
            <w:pPr>
              <w:spacing w:line="240" w:lineRule="auto"/>
              <w:ind w:left="214"/>
              <w:rPr>
                <w:rFonts w:ascii="Candara" w:hAnsi="Candara" w:cs="Arial"/>
                <w:szCs w:val="22"/>
                <w:u w:val="single"/>
              </w:rPr>
            </w:pPr>
            <w:r w:rsidRPr="001B1E60">
              <w:rPr>
                <w:rFonts w:ascii="Candara" w:hAnsi="Candara" w:cs="Arial"/>
                <w:szCs w:val="22"/>
                <w:u w:val="single"/>
              </w:rPr>
              <w:t>Egyéb</w:t>
            </w:r>
          </w:p>
          <w:p w:rsidR="0069621B" w:rsidRPr="001B1E60" w:rsidRDefault="00732B44" w:rsidP="00121661">
            <w:pPr>
              <w:spacing w:line="240" w:lineRule="auto"/>
              <w:ind w:left="498"/>
              <w:rPr>
                <w:rFonts w:ascii="Candara" w:hAnsi="Candara"/>
                <w:szCs w:val="22"/>
              </w:rPr>
            </w:pPr>
            <w:r w:rsidRPr="001B1E60">
              <w:rPr>
                <w:rFonts w:ascii="Candara" w:hAnsi="Candara"/>
                <w:szCs w:val="22"/>
              </w:rPr>
              <w:t>Az ajánlattevőnek, közös ajánlattevők esetén minden ajánlattevőnek az ajánlatában be kell nyújtania aláírási címpéldányt, vagy a 2006. évi V. törvény 9. § (1) bekezdése szerinti aláírás-mintát, cégnek nem minősülő ajánlattevő esetén az aláírásra jogosult aláírás mintáját.</w:t>
            </w:r>
          </w:p>
          <w:p w:rsidR="0069621B" w:rsidRPr="001B1E60" w:rsidRDefault="0069621B" w:rsidP="00121661">
            <w:pPr>
              <w:spacing w:line="240" w:lineRule="auto"/>
              <w:ind w:left="498"/>
              <w:rPr>
                <w:rFonts w:ascii="Candara" w:hAnsi="Candara"/>
                <w:szCs w:val="22"/>
              </w:rPr>
            </w:pPr>
          </w:p>
          <w:p w:rsidR="00AF1368" w:rsidRPr="001B1E60" w:rsidRDefault="000528C0" w:rsidP="00121661">
            <w:pPr>
              <w:spacing w:line="240" w:lineRule="auto"/>
              <w:ind w:left="498"/>
              <w:rPr>
                <w:rFonts w:ascii="Candara" w:hAnsi="Candara" w:cs="Arial"/>
                <w:szCs w:val="22"/>
              </w:rPr>
            </w:pPr>
            <w:r w:rsidRPr="001B1E60">
              <w:rPr>
                <w:rFonts w:ascii="Candara" w:hAnsi="Candara"/>
                <w:szCs w:val="22"/>
              </w:rPr>
              <w:t>Közös ajánlattétel esetén az ajánlatba a közös ajánlattevők között létrejött közös ajánlattevői megállapodást csatolni kell</w:t>
            </w:r>
            <w:r w:rsidRPr="001B1E60">
              <w:rPr>
                <w:rFonts w:ascii="Candara" w:hAnsi="Candara" w:cs="Arial"/>
                <w:szCs w:val="22"/>
              </w:rPr>
              <w:t>, a dokumentációban előírt tartalommal.</w:t>
            </w:r>
          </w:p>
          <w:p w:rsidR="00254A77" w:rsidRPr="001B1E60" w:rsidRDefault="00254A77" w:rsidP="00121661">
            <w:pPr>
              <w:spacing w:line="240" w:lineRule="auto"/>
              <w:ind w:left="498"/>
              <w:rPr>
                <w:rFonts w:ascii="Candara" w:hAnsi="Candara" w:cs="Arial"/>
                <w:szCs w:val="22"/>
              </w:rPr>
            </w:pPr>
          </w:p>
          <w:p w:rsidR="00254A77" w:rsidRPr="001B1E60" w:rsidRDefault="004546FD" w:rsidP="00121661">
            <w:pPr>
              <w:spacing w:line="240" w:lineRule="auto"/>
              <w:ind w:left="498"/>
              <w:rPr>
                <w:rFonts w:ascii="Candara" w:hAnsi="Candara"/>
                <w:szCs w:val="22"/>
              </w:rPr>
            </w:pPr>
            <w:bookmarkStart w:id="10" w:name="_Hlk484960416"/>
            <w:r w:rsidRPr="001B1E60">
              <w:rPr>
                <w:rFonts w:ascii="Candara" w:hAnsi="Candara"/>
                <w:szCs w:val="22"/>
              </w:rPr>
              <w:t xml:space="preserve">Az ajánlat részeként be kell nyújtani a dokumentáció előírásainak megfelelően beárazott </w:t>
            </w:r>
            <w:r w:rsidRPr="001B1E60">
              <w:rPr>
                <w:rFonts w:ascii="Candara" w:hAnsi="Candara"/>
                <w:b/>
                <w:szCs w:val="22"/>
              </w:rPr>
              <w:t>tételes költségvetést</w:t>
            </w:r>
            <w:r w:rsidR="00DF2E60" w:rsidRPr="001B1E60">
              <w:rPr>
                <w:rFonts w:ascii="Candara" w:hAnsi="Candara"/>
                <w:b/>
                <w:szCs w:val="22"/>
              </w:rPr>
              <w:t xml:space="preserve"> (szakmai ajánlat)</w:t>
            </w:r>
            <w:r w:rsidRPr="001B1E60">
              <w:rPr>
                <w:rFonts w:ascii="Candara" w:hAnsi="Candara"/>
                <w:szCs w:val="22"/>
              </w:rPr>
              <w:t>.</w:t>
            </w:r>
          </w:p>
          <w:p w:rsidR="004C05F8" w:rsidRPr="001B1E60" w:rsidRDefault="004C05F8" w:rsidP="009F5DB7">
            <w:pPr>
              <w:pStyle w:val="standard"/>
              <w:jc w:val="both"/>
              <w:rPr>
                <w:rFonts w:ascii="Candara" w:hAnsi="Candara"/>
                <w:sz w:val="22"/>
                <w:szCs w:val="22"/>
              </w:rPr>
            </w:pPr>
          </w:p>
          <w:bookmarkEnd w:id="10"/>
          <w:p w:rsidR="001C5F6A" w:rsidRPr="001B1E60" w:rsidRDefault="001C5F6A" w:rsidP="001C5F6A">
            <w:pPr>
              <w:spacing w:line="240" w:lineRule="auto"/>
              <w:rPr>
                <w:rFonts w:ascii="Candara" w:hAnsi="Candara" w:cs="Arial"/>
                <w:szCs w:val="22"/>
              </w:rPr>
            </w:pPr>
          </w:p>
          <w:p w:rsidR="00900571" w:rsidRPr="001B1E60" w:rsidRDefault="001B1E60" w:rsidP="001C5F6A">
            <w:pPr>
              <w:spacing w:line="240" w:lineRule="auto"/>
              <w:rPr>
                <w:rFonts w:ascii="Candara" w:hAnsi="Candara" w:cs="Arial"/>
                <w:szCs w:val="22"/>
                <w:shd w:val="clear" w:color="auto" w:fill="FFFFFF"/>
              </w:rPr>
            </w:pPr>
            <w:r w:rsidRPr="001B1E60">
              <w:rPr>
                <w:rFonts w:ascii="Candara" w:hAnsi="Candara" w:cs="Arial"/>
                <w:szCs w:val="22"/>
              </w:rPr>
              <w:t xml:space="preserve">          </w:t>
            </w:r>
            <w:r w:rsidR="00900571" w:rsidRPr="001B1E60">
              <w:rPr>
                <w:rFonts w:ascii="Candara" w:hAnsi="Candara" w:cs="Arial"/>
                <w:szCs w:val="22"/>
              </w:rPr>
              <w:t>Az ajánlattevő által fontosnak tartott egyéb dokumentumok</w:t>
            </w:r>
            <w:r w:rsidR="0069621B" w:rsidRPr="001B1E60">
              <w:rPr>
                <w:rFonts w:ascii="Candara" w:hAnsi="Candara" w:cs="Arial"/>
                <w:szCs w:val="22"/>
              </w:rPr>
              <w:t>.</w:t>
            </w:r>
          </w:p>
        </w:tc>
        <w:tc>
          <w:tcPr>
            <w:tcW w:w="1275" w:type="dxa"/>
          </w:tcPr>
          <w:p w:rsidR="00B16019" w:rsidRPr="00121661" w:rsidRDefault="00B16019" w:rsidP="00121661">
            <w:pPr>
              <w:spacing w:line="240" w:lineRule="auto"/>
              <w:rPr>
                <w:rFonts w:ascii="Candara" w:hAnsi="Candara" w:cs="Arial"/>
                <w:szCs w:val="22"/>
              </w:rPr>
            </w:pPr>
          </w:p>
        </w:tc>
      </w:tr>
      <w:tr w:rsidR="00B16019" w:rsidRPr="00696E2D" w:rsidTr="00A9549E">
        <w:tc>
          <w:tcPr>
            <w:tcW w:w="7514" w:type="dxa"/>
            <w:gridSpan w:val="2"/>
          </w:tcPr>
          <w:p w:rsidR="00B16019" w:rsidRPr="001B1E60" w:rsidRDefault="00B16019" w:rsidP="00856934">
            <w:pPr>
              <w:spacing w:before="60" w:after="60" w:line="240" w:lineRule="auto"/>
              <w:ind w:left="498"/>
              <w:rPr>
                <w:rFonts w:ascii="Candara" w:hAnsi="Candara" w:cs="Arial"/>
                <w:szCs w:val="22"/>
              </w:rPr>
            </w:pPr>
          </w:p>
        </w:tc>
        <w:tc>
          <w:tcPr>
            <w:tcW w:w="1275" w:type="dxa"/>
          </w:tcPr>
          <w:p w:rsidR="00B16019" w:rsidRPr="00696E2D" w:rsidRDefault="00B16019" w:rsidP="00856934">
            <w:pPr>
              <w:spacing w:before="60" w:after="60" w:line="240" w:lineRule="auto"/>
              <w:rPr>
                <w:rFonts w:ascii="Candara" w:hAnsi="Candara" w:cs="Arial"/>
              </w:rPr>
            </w:pPr>
          </w:p>
        </w:tc>
      </w:tr>
      <w:tr w:rsidR="00B16019" w:rsidRPr="00696E2D" w:rsidTr="00A9549E">
        <w:trPr>
          <w:cantSplit/>
        </w:trPr>
        <w:tc>
          <w:tcPr>
            <w:tcW w:w="7514" w:type="dxa"/>
            <w:gridSpan w:val="2"/>
          </w:tcPr>
          <w:p w:rsidR="007D63EC" w:rsidRPr="00696E2D" w:rsidRDefault="007D63EC" w:rsidP="00856934">
            <w:pPr>
              <w:pStyle w:val="OkeanVastag"/>
              <w:keepNext/>
              <w:spacing w:before="60" w:after="60" w:line="240" w:lineRule="auto"/>
              <w:ind w:left="215"/>
              <w:rPr>
                <w:rFonts w:ascii="Candara" w:hAnsi="Candara"/>
              </w:rPr>
            </w:pPr>
          </w:p>
        </w:tc>
        <w:tc>
          <w:tcPr>
            <w:tcW w:w="1275" w:type="dxa"/>
          </w:tcPr>
          <w:p w:rsidR="00B16019" w:rsidRPr="00696E2D" w:rsidRDefault="00B16019" w:rsidP="00856934">
            <w:pPr>
              <w:keepNext/>
              <w:spacing w:before="60" w:after="60" w:line="240" w:lineRule="auto"/>
              <w:rPr>
                <w:rFonts w:ascii="Candara" w:hAnsi="Candara" w:cs="Arial"/>
              </w:rPr>
            </w:pPr>
          </w:p>
        </w:tc>
      </w:tr>
      <w:tr w:rsidR="00B16019" w:rsidRPr="00696E2D" w:rsidTr="00A9549E">
        <w:tc>
          <w:tcPr>
            <w:tcW w:w="7514" w:type="dxa"/>
            <w:gridSpan w:val="2"/>
          </w:tcPr>
          <w:p w:rsidR="00B16019" w:rsidRPr="00696E2D" w:rsidRDefault="00B16019" w:rsidP="00856934">
            <w:pPr>
              <w:spacing w:before="60" w:after="60" w:line="240" w:lineRule="auto"/>
              <w:ind w:left="709" w:hanging="211"/>
              <w:rPr>
                <w:rFonts w:ascii="Candara" w:hAnsi="Candara" w:cs="Arial"/>
              </w:rPr>
            </w:pPr>
          </w:p>
        </w:tc>
        <w:tc>
          <w:tcPr>
            <w:tcW w:w="1275" w:type="dxa"/>
          </w:tcPr>
          <w:p w:rsidR="00B16019" w:rsidRPr="00696E2D" w:rsidRDefault="00B16019" w:rsidP="00856934">
            <w:pPr>
              <w:spacing w:before="60" w:after="60" w:line="240" w:lineRule="auto"/>
              <w:rPr>
                <w:rFonts w:ascii="Candara" w:hAnsi="Candara" w:cs="Arial"/>
              </w:rPr>
            </w:pPr>
          </w:p>
        </w:tc>
      </w:tr>
    </w:tbl>
    <w:p w:rsidR="00093487" w:rsidRPr="00696E2D" w:rsidRDefault="00093487" w:rsidP="00856934">
      <w:pPr>
        <w:spacing w:before="60" w:after="60" w:line="240" w:lineRule="auto"/>
        <w:rPr>
          <w:rFonts w:ascii="Candara" w:hAnsi="Candara" w:cs="Arial"/>
        </w:rPr>
        <w:sectPr w:rsidR="00093487" w:rsidRPr="00696E2D" w:rsidSect="00093487">
          <w:headerReference w:type="default" r:id="rId25"/>
          <w:footerReference w:type="default" r:id="rId26"/>
          <w:headerReference w:type="first" r:id="rId27"/>
          <w:footerReference w:type="first" r:id="rId28"/>
          <w:pgSz w:w="11906" w:h="16838" w:code="9"/>
          <w:pgMar w:top="1081" w:right="1416" w:bottom="1134" w:left="1418" w:header="567" w:footer="464" w:gutter="0"/>
          <w:pgNumType w:chapStyle="1"/>
          <w:cols w:space="708"/>
          <w:titlePg/>
        </w:sectPr>
      </w:pPr>
    </w:p>
    <w:p w:rsidR="007C19A9" w:rsidRPr="00696E2D" w:rsidRDefault="007C19A9" w:rsidP="00856934">
      <w:pPr>
        <w:pStyle w:val="Cmsor2"/>
        <w:tabs>
          <w:tab w:val="clear" w:pos="0"/>
          <w:tab w:val="clear" w:pos="4974"/>
        </w:tabs>
        <w:spacing w:before="60" w:after="60" w:line="240" w:lineRule="auto"/>
        <w:ind w:left="0" w:right="-2" w:firstLine="0"/>
        <w:rPr>
          <w:rFonts w:ascii="Candara" w:hAnsi="Candara"/>
        </w:rPr>
      </w:pPr>
      <w:bookmarkStart w:id="11" w:name="_Toc436575117"/>
      <w:r w:rsidRPr="00696E2D">
        <w:rPr>
          <w:rFonts w:ascii="Candara" w:hAnsi="Candara"/>
        </w:rPr>
        <w:lastRenderedPageBreak/>
        <w:t>Felolvasólap</w:t>
      </w:r>
      <w:bookmarkEnd w:id="11"/>
    </w:p>
    <w:p w:rsidR="007C19A9" w:rsidRPr="00696E2D" w:rsidRDefault="007C19A9" w:rsidP="00856934">
      <w:pPr>
        <w:spacing w:before="60" w:after="60" w:line="240" w:lineRule="auto"/>
        <w:ind w:right="-2"/>
        <w:jc w:val="center"/>
        <w:rPr>
          <w:rFonts w:ascii="Candara" w:hAnsi="Candara" w:cs="Arial"/>
        </w:rPr>
      </w:pPr>
    </w:p>
    <w:p w:rsidR="007C19A9" w:rsidRPr="00696E2D" w:rsidRDefault="007C19A9" w:rsidP="00856934">
      <w:pPr>
        <w:spacing w:before="60" w:after="60" w:line="240" w:lineRule="auto"/>
        <w:ind w:right="-2"/>
        <w:jc w:val="center"/>
        <w:rPr>
          <w:rFonts w:ascii="Candara" w:hAnsi="Candara" w:cs="Arial"/>
        </w:rPr>
      </w:pPr>
    </w:p>
    <w:p w:rsidR="00093487" w:rsidRPr="00696E2D" w:rsidRDefault="00093487" w:rsidP="00856934">
      <w:pPr>
        <w:spacing w:before="60" w:after="60" w:line="240" w:lineRule="auto"/>
        <w:rPr>
          <w:rFonts w:ascii="Candara" w:hAnsi="Candara" w:cs="Arial"/>
        </w:rPr>
      </w:pPr>
    </w:p>
    <w:p w:rsidR="001E6B8A" w:rsidRPr="00696E2D" w:rsidRDefault="001E6B8A" w:rsidP="00856934">
      <w:pPr>
        <w:spacing w:before="60" w:after="60" w:line="240" w:lineRule="auto"/>
        <w:rPr>
          <w:rFonts w:ascii="Candara" w:hAnsi="Candara" w:cs="Arial"/>
        </w:rPr>
        <w:sectPr w:rsidR="001E6B8A" w:rsidRPr="00696E2D" w:rsidSect="00093487">
          <w:headerReference w:type="first" r:id="rId29"/>
          <w:footerReference w:type="first" r:id="rId30"/>
          <w:pgSz w:w="11906" w:h="16838" w:code="9"/>
          <w:pgMar w:top="1083" w:right="1418" w:bottom="1134" w:left="1418" w:header="567" w:footer="465" w:gutter="0"/>
          <w:pgNumType w:chapStyle="1"/>
          <w:cols w:space="708"/>
          <w:vAlign w:val="center"/>
          <w:titlePg/>
        </w:sectPr>
      </w:pPr>
    </w:p>
    <w:p w:rsidR="007C19A9" w:rsidRPr="000D1B77" w:rsidRDefault="007C19A9" w:rsidP="00856934">
      <w:pPr>
        <w:pStyle w:val="Cmsor8"/>
        <w:spacing w:before="60" w:after="60" w:line="240" w:lineRule="auto"/>
        <w:rPr>
          <w:rFonts w:ascii="Candara" w:hAnsi="Candara"/>
          <w:sz w:val="32"/>
          <w:szCs w:val="32"/>
        </w:rPr>
      </w:pPr>
      <w:r w:rsidRPr="000D1B77">
        <w:rPr>
          <w:rFonts w:ascii="Candara" w:hAnsi="Candara"/>
          <w:sz w:val="32"/>
          <w:szCs w:val="32"/>
        </w:rPr>
        <w:lastRenderedPageBreak/>
        <w:t>felolvasólap</w:t>
      </w:r>
    </w:p>
    <w:p w:rsidR="007C19A9" w:rsidRPr="00696E2D" w:rsidRDefault="007C19A9" w:rsidP="00856934">
      <w:pPr>
        <w:spacing w:before="60" w:after="60" w:line="240" w:lineRule="auto"/>
        <w:rPr>
          <w:rFonts w:ascii="Candara" w:hAnsi="Candara" w:cs="Arial"/>
        </w:rPr>
      </w:pPr>
    </w:p>
    <w:p w:rsidR="007C19A9" w:rsidRPr="00696E2D" w:rsidRDefault="007C19A9" w:rsidP="00856934">
      <w:pPr>
        <w:spacing w:before="60" w:after="60" w:line="240" w:lineRule="auto"/>
        <w:ind w:right="708"/>
        <w:rPr>
          <w:rFonts w:ascii="Candara" w:hAnsi="Candara" w:cs="Arial"/>
        </w:rPr>
      </w:pPr>
    </w:p>
    <w:p w:rsidR="007C19A9" w:rsidRPr="00E3773E" w:rsidRDefault="007C19A9" w:rsidP="00856934">
      <w:pPr>
        <w:pStyle w:val="OkeanBehuzas"/>
        <w:spacing w:before="60" w:line="240" w:lineRule="auto"/>
        <w:ind w:left="0"/>
        <w:rPr>
          <w:rFonts w:ascii="Candara" w:hAnsi="Candara"/>
        </w:rPr>
      </w:pPr>
      <w:r w:rsidRPr="00E3773E">
        <w:rPr>
          <w:rFonts w:ascii="Candara" w:hAnsi="Candara"/>
        </w:rPr>
        <w:t>1.</w:t>
      </w:r>
      <w:r w:rsidRPr="00E3773E">
        <w:rPr>
          <w:rFonts w:ascii="Candara" w:hAnsi="Candara"/>
        </w:rPr>
        <w:tab/>
        <w:t>Ajánlattevő neve</w:t>
      </w:r>
      <w:r w:rsidRPr="00E3773E">
        <w:rPr>
          <w:rStyle w:val="Lbjegyzet-hivatkozs"/>
          <w:rFonts w:ascii="Candara" w:hAnsi="Candara"/>
        </w:rPr>
        <w:footnoteReference w:id="1"/>
      </w:r>
      <w:r w:rsidRPr="00E3773E">
        <w:rPr>
          <w:rFonts w:ascii="Candara" w:hAnsi="Candara"/>
        </w:rPr>
        <w:t>:</w:t>
      </w:r>
      <w:r w:rsidRPr="00E3773E">
        <w:rPr>
          <w:rFonts w:ascii="Candara" w:hAnsi="Candara"/>
        </w:rPr>
        <w:tab/>
      </w:r>
    </w:p>
    <w:p w:rsidR="007C19A9" w:rsidRPr="00E3773E" w:rsidRDefault="007C19A9" w:rsidP="00856934">
      <w:pPr>
        <w:pStyle w:val="OkeanBehuzas"/>
        <w:spacing w:before="60" w:line="240" w:lineRule="auto"/>
        <w:rPr>
          <w:rFonts w:ascii="Candara" w:hAnsi="Candara"/>
        </w:rPr>
      </w:pPr>
      <w:r w:rsidRPr="00E3773E">
        <w:rPr>
          <w:rFonts w:ascii="Candara" w:hAnsi="Candara"/>
        </w:rPr>
        <w:tab/>
        <w:t xml:space="preserve">Ajánlattevő címe: </w:t>
      </w:r>
      <w:r w:rsidRPr="00E3773E">
        <w:rPr>
          <w:rFonts w:ascii="Candara" w:hAnsi="Candara"/>
        </w:rPr>
        <w:tab/>
      </w:r>
    </w:p>
    <w:p w:rsidR="007C19A9" w:rsidRPr="00E3773E" w:rsidRDefault="007C19A9" w:rsidP="00856934">
      <w:pPr>
        <w:pStyle w:val="OkeanBehuzas"/>
        <w:spacing w:before="60" w:line="240" w:lineRule="auto"/>
        <w:rPr>
          <w:rFonts w:ascii="Candara" w:hAnsi="Candara"/>
        </w:rPr>
      </w:pPr>
      <w:r w:rsidRPr="00E3773E">
        <w:rPr>
          <w:rFonts w:ascii="Candara" w:hAnsi="Candara"/>
        </w:rPr>
        <w:tab/>
        <w:t>Ajánlattevő telefonszáma:</w:t>
      </w:r>
    </w:p>
    <w:p w:rsidR="00856934" w:rsidRPr="00E3773E" w:rsidRDefault="007C19A9" w:rsidP="00856934">
      <w:pPr>
        <w:pStyle w:val="OkeanBehuzas"/>
        <w:tabs>
          <w:tab w:val="left" w:pos="709"/>
        </w:tabs>
        <w:spacing w:before="60" w:line="240" w:lineRule="auto"/>
        <w:ind w:left="426"/>
        <w:rPr>
          <w:rFonts w:ascii="Candara" w:hAnsi="Candara"/>
        </w:rPr>
      </w:pPr>
      <w:r w:rsidRPr="00E3773E">
        <w:rPr>
          <w:rFonts w:ascii="Candara" w:hAnsi="Candara"/>
        </w:rPr>
        <w:tab/>
        <w:t>Ajánlattevő telefaxszáma:</w:t>
      </w:r>
    </w:p>
    <w:p w:rsidR="001164C4" w:rsidRPr="00E3773E" w:rsidRDefault="00856934" w:rsidP="00856934">
      <w:pPr>
        <w:pStyle w:val="OkeanBehuzas"/>
        <w:tabs>
          <w:tab w:val="left" w:pos="709"/>
        </w:tabs>
        <w:spacing w:before="60" w:line="240" w:lineRule="auto"/>
        <w:ind w:left="709"/>
        <w:rPr>
          <w:rFonts w:ascii="Candara" w:hAnsi="Candara"/>
        </w:rPr>
      </w:pPr>
      <w:r w:rsidRPr="00E3773E">
        <w:rPr>
          <w:rFonts w:ascii="Candara" w:hAnsi="Candara"/>
        </w:rPr>
        <w:t>Ajánlattevő email címe:</w:t>
      </w:r>
    </w:p>
    <w:p w:rsidR="001164C4" w:rsidRPr="00E3773E" w:rsidRDefault="001164C4" w:rsidP="00856934">
      <w:pPr>
        <w:pStyle w:val="OkeanBehuzas"/>
        <w:tabs>
          <w:tab w:val="left" w:pos="709"/>
        </w:tabs>
        <w:spacing w:before="60" w:line="240" w:lineRule="auto"/>
        <w:ind w:left="709"/>
        <w:rPr>
          <w:rFonts w:ascii="Candara" w:hAnsi="Candara"/>
        </w:rPr>
      </w:pPr>
      <w:r w:rsidRPr="00E3773E">
        <w:rPr>
          <w:rFonts w:ascii="Candara" w:hAnsi="Candara"/>
        </w:rPr>
        <w:t>Ajánlattevő adószáma:</w:t>
      </w:r>
    </w:p>
    <w:p w:rsidR="007C19A9" w:rsidRPr="00696E2D" w:rsidRDefault="001164C4" w:rsidP="00856934">
      <w:pPr>
        <w:pStyle w:val="OkeanBehuzas"/>
        <w:tabs>
          <w:tab w:val="left" w:pos="709"/>
        </w:tabs>
        <w:spacing w:before="60" w:line="240" w:lineRule="auto"/>
        <w:ind w:left="709"/>
        <w:rPr>
          <w:rFonts w:ascii="Candara" w:hAnsi="Candara"/>
        </w:rPr>
      </w:pPr>
      <w:r w:rsidRPr="00E3773E">
        <w:rPr>
          <w:rFonts w:ascii="Candara" w:hAnsi="Candara"/>
        </w:rPr>
        <w:t>Ajánl</w:t>
      </w:r>
      <w:r w:rsidR="00A30F2A">
        <w:rPr>
          <w:rFonts w:ascii="Candara" w:hAnsi="Candara"/>
        </w:rPr>
        <w:t>at</w:t>
      </w:r>
      <w:r w:rsidRPr="00E3773E">
        <w:rPr>
          <w:rFonts w:ascii="Candara" w:hAnsi="Candara"/>
        </w:rPr>
        <w:t>tevő cégjegyzékszáma:</w:t>
      </w:r>
      <w:r w:rsidR="007C19A9" w:rsidRPr="00696E2D">
        <w:rPr>
          <w:rFonts w:ascii="Candara" w:hAnsi="Candara"/>
        </w:rPr>
        <w:t xml:space="preserve"> </w:t>
      </w:r>
      <w:r w:rsidR="007C19A9" w:rsidRPr="00696E2D">
        <w:rPr>
          <w:rFonts w:ascii="Candara" w:hAnsi="Candara"/>
        </w:rPr>
        <w:tab/>
      </w:r>
    </w:p>
    <w:p w:rsidR="007C19A9" w:rsidRPr="00696E2D" w:rsidRDefault="007C19A9" w:rsidP="00856934">
      <w:pPr>
        <w:tabs>
          <w:tab w:val="left" w:leader="dot" w:pos="8222"/>
        </w:tabs>
        <w:spacing w:before="60" w:after="60" w:line="240" w:lineRule="auto"/>
        <w:ind w:right="709"/>
        <w:rPr>
          <w:rFonts w:ascii="Candara" w:hAnsi="Candara" w:cs="Arial"/>
        </w:rPr>
      </w:pPr>
    </w:p>
    <w:p w:rsidR="007C19A9" w:rsidRPr="00696E2D" w:rsidRDefault="007C19A9" w:rsidP="00856934">
      <w:pPr>
        <w:tabs>
          <w:tab w:val="left" w:pos="2340"/>
          <w:tab w:val="left" w:leader="dot" w:pos="8222"/>
        </w:tabs>
        <w:spacing w:before="60" w:after="60" w:line="240" w:lineRule="auto"/>
        <w:ind w:left="425" w:right="709" w:hanging="425"/>
        <w:rPr>
          <w:rFonts w:ascii="Candara" w:hAnsi="Candara" w:cs="Arial"/>
        </w:rPr>
      </w:pPr>
      <w:r w:rsidRPr="00696E2D">
        <w:rPr>
          <w:rFonts w:ascii="Candara" w:hAnsi="Candara" w:cs="Arial"/>
        </w:rPr>
        <w:t>2.</w:t>
      </w:r>
      <w:r w:rsidRPr="00696E2D">
        <w:rPr>
          <w:rFonts w:ascii="Candara" w:hAnsi="Candara" w:cs="Arial"/>
        </w:rPr>
        <w:tab/>
      </w:r>
      <w:r w:rsidR="00CE2A46" w:rsidRPr="00696E2D">
        <w:rPr>
          <w:rFonts w:ascii="Candara" w:hAnsi="Candara" w:cs="Arial"/>
        </w:rPr>
        <w:t>Közbeszerzési eljárás elnevezése</w:t>
      </w:r>
      <w:r w:rsidRPr="00696E2D">
        <w:rPr>
          <w:rFonts w:ascii="Candara" w:hAnsi="Candara" w:cs="Arial"/>
        </w:rPr>
        <w:t>:</w:t>
      </w:r>
    </w:p>
    <w:p w:rsidR="00DC70D4" w:rsidRPr="00696E2D" w:rsidRDefault="00DC70D4" w:rsidP="00856934">
      <w:pPr>
        <w:pStyle w:val="OkeanBehuzas"/>
        <w:spacing w:before="60" w:line="240" w:lineRule="auto"/>
        <w:ind w:left="0"/>
        <w:rPr>
          <w:rFonts w:ascii="Candara" w:hAnsi="Candara"/>
        </w:rPr>
      </w:pPr>
    </w:p>
    <w:p w:rsidR="009F5DB7" w:rsidRPr="005021B4" w:rsidRDefault="009F5DB7" w:rsidP="009F5DB7">
      <w:pPr>
        <w:shd w:val="clear" w:color="auto" w:fill="FFFFFF"/>
        <w:spacing w:after="100" w:line="240" w:lineRule="auto"/>
        <w:rPr>
          <w:rFonts w:ascii="Candara" w:hAnsi="Candara" w:cs="Arial"/>
          <w:b/>
          <w:color w:val="222222"/>
          <w:sz w:val="24"/>
        </w:rPr>
      </w:pPr>
      <w:bookmarkStart w:id="12" w:name="_Hlk500782330"/>
      <w:r w:rsidRPr="004A635C">
        <w:rPr>
          <w:rFonts w:ascii="Candara" w:hAnsi="Candara" w:cs="Arial"/>
          <w:b/>
          <w:color w:val="222222"/>
          <w:sz w:val="24"/>
        </w:rPr>
        <w:t xml:space="preserve">A </w:t>
      </w:r>
      <w:r w:rsidRPr="005021B4">
        <w:rPr>
          <w:rFonts w:ascii="Candara" w:hAnsi="Candara" w:cs="Arial"/>
          <w:b/>
          <w:color w:val="222222"/>
          <w:sz w:val="24"/>
        </w:rPr>
        <w:t>TOP-</w:t>
      </w:r>
      <w:r>
        <w:rPr>
          <w:rFonts w:ascii="Candara" w:hAnsi="Candara" w:cs="Arial"/>
          <w:b/>
          <w:color w:val="222222"/>
          <w:sz w:val="24"/>
        </w:rPr>
        <w:t>4</w:t>
      </w:r>
      <w:r w:rsidRPr="005021B4">
        <w:rPr>
          <w:rFonts w:ascii="Candara" w:hAnsi="Candara" w:cs="Arial"/>
          <w:b/>
          <w:color w:val="222222"/>
          <w:sz w:val="24"/>
        </w:rPr>
        <w:t>.2.1-15</w:t>
      </w:r>
      <w:r w:rsidRPr="004A635C">
        <w:rPr>
          <w:rFonts w:ascii="Candara" w:hAnsi="Candara" w:cs="Arial"/>
          <w:b/>
          <w:color w:val="222222"/>
          <w:sz w:val="24"/>
        </w:rPr>
        <w:t xml:space="preserve"> kódszámú „</w:t>
      </w:r>
      <w:r>
        <w:rPr>
          <w:rFonts w:ascii="Candara" w:hAnsi="Candara" w:cs="Arial"/>
          <w:b/>
          <w:color w:val="222222"/>
          <w:sz w:val="24"/>
        </w:rPr>
        <w:t>Szociális alapszolgáltatások fejlesztés</w:t>
      </w:r>
      <w:r w:rsidR="00284F81">
        <w:rPr>
          <w:rFonts w:ascii="Candara" w:hAnsi="Candara" w:cs="Arial"/>
          <w:b/>
          <w:color w:val="222222"/>
          <w:sz w:val="24"/>
        </w:rPr>
        <w:t>e</w:t>
      </w:r>
      <w:r>
        <w:rPr>
          <w:rFonts w:ascii="Candara" w:hAnsi="Candara" w:cs="Arial"/>
          <w:b/>
          <w:color w:val="222222"/>
          <w:sz w:val="24"/>
        </w:rPr>
        <w:t xml:space="preserve"> Öskün</w:t>
      </w:r>
      <w:r w:rsidRPr="004A635C">
        <w:rPr>
          <w:rFonts w:ascii="Candara" w:hAnsi="Candara" w:cs="Arial"/>
          <w:b/>
          <w:color w:val="222222"/>
          <w:sz w:val="24"/>
        </w:rPr>
        <w:t xml:space="preserve">” című projekt keretében </w:t>
      </w:r>
      <w:r>
        <w:rPr>
          <w:rFonts w:ascii="Candara" w:hAnsi="Candara" w:cs="Arial"/>
          <w:b/>
          <w:color w:val="222222"/>
          <w:sz w:val="24"/>
        </w:rPr>
        <w:t>épületegyüttes átalakítása nappali ellátást szolgáló idősek klubhelyisége, valamint mozgássérült klubhelyiség létrehozásával</w:t>
      </w:r>
      <w:bookmarkEnd w:id="12"/>
    </w:p>
    <w:p w:rsidR="00DC70D4" w:rsidRDefault="00DC70D4" w:rsidP="009D0029">
      <w:pPr>
        <w:pStyle w:val="OkeanBehuzas"/>
        <w:spacing w:before="60" w:line="240" w:lineRule="auto"/>
        <w:ind w:left="0"/>
        <w:jc w:val="center"/>
        <w:rPr>
          <w:rFonts w:ascii="Candara" w:hAnsi="Candara" w:cs="Arial Narrow"/>
          <w:b/>
          <w:szCs w:val="22"/>
        </w:rPr>
      </w:pPr>
    </w:p>
    <w:p w:rsidR="009D0029" w:rsidRPr="009D0029" w:rsidRDefault="009D0029" w:rsidP="009D0029">
      <w:pPr>
        <w:pStyle w:val="OkeanBehuzas"/>
        <w:spacing w:before="60" w:line="240" w:lineRule="auto"/>
        <w:ind w:left="0"/>
        <w:jc w:val="center"/>
        <w:rPr>
          <w:rFonts w:ascii="Candara" w:hAnsi="Candara"/>
          <w:szCs w:val="22"/>
        </w:rPr>
      </w:pPr>
    </w:p>
    <w:p w:rsidR="007C19A9" w:rsidRPr="00696E2D" w:rsidRDefault="007C19A9" w:rsidP="00856934">
      <w:pPr>
        <w:tabs>
          <w:tab w:val="left" w:pos="2340"/>
          <w:tab w:val="left" w:leader="dot" w:pos="8222"/>
        </w:tabs>
        <w:spacing w:before="60" w:after="60" w:line="240" w:lineRule="auto"/>
        <w:ind w:left="425" w:right="709" w:hanging="425"/>
        <w:rPr>
          <w:rFonts w:ascii="Candara" w:hAnsi="Candara" w:cs="Arial"/>
        </w:rPr>
      </w:pPr>
      <w:r w:rsidRPr="00696E2D">
        <w:rPr>
          <w:rFonts w:ascii="Candara" w:hAnsi="Candara" w:cs="Arial"/>
        </w:rPr>
        <w:t>3.</w:t>
      </w:r>
      <w:r w:rsidRPr="00696E2D">
        <w:rPr>
          <w:rFonts w:ascii="Candara" w:hAnsi="Candara" w:cs="Arial"/>
        </w:rPr>
        <w:tab/>
        <w:t>Az ajánlat számszerűsíthető adatai:</w:t>
      </w:r>
    </w:p>
    <w:p w:rsidR="007C19A9" w:rsidRPr="00696E2D" w:rsidRDefault="007C19A9" w:rsidP="00856934">
      <w:pPr>
        <w:spacing w:before="60" w:after="60" w:line="240" w:lineRule="auto"/>
        <w:rPr>
          <w:rFonts w:ascii="Candara" w:hAnsi="Candar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6090"/>
      </w:tblGrid>
      <w:tr w:rsidR="00DC70D4" w:rsidRPr="00696E2D" w:rsidTr="003B5EFB">
        <w:trPr>
          <w:trHeight w:val="817"/>
        </w:trPr>
        <w:tc>
          <w:tcPr>
            <w:tcW w:w="1640" w:type="pct"/>
            <w:shd w:val="clear" w:color="auto" w:fill="FFFFFF" w:themeFill="background1"/>
            <w:vAlign w:val="center"/>
          </w:tcPr>
          <w:p w:rsidR="00DC70D4" w:rsidRPr="000D1B77" w:rsidRDefault="00DC70D4" w:rsidP="00856934">
            <w:pPr>
              <w:pStyle w:val="OkeanBehuzas"/>
              <w:spacing w:before="60" w:line="240" w:lineRule="auto"/>
              <w:ind w:left="0"/>
              <w:jc w:val="center"/>
              <w:rPr>
                <w:rFonts w:ascii="Candara" w:hAnsi="Candara"/>
                <w:b/>
                <w:bCs/>
                <w:iCs/>
                <w:color w:val="FF0000"/>
              </w:rPr>
            </w:pPr>
            <w:r w:rsidRPr="000D1B77">
              <w:rPr>
                <w:rFonts w:ascii="Candara" w:hAnsi="Candara"/>
                <w:b/>
                <w:bCs/>
              </w:rPr>
              <w:t>Ajánlati ár</w:t>
            </w:r>
          </w:p>
        </w:tc>
        <w:tc>
          <w:tcPr>
            <w:tcW w:w="3360" w:type="pct"/>
            <w:vAlign w:val="center"/>
          </w:tcPr>
          <w:p w:rsidR="00DC70D4" w:rsidRPr="00696E2D" w:rsidRDefault="00DC70D4" w:rsidP="00856934">
            <w:pPr>
              <w:pStyle w:val="OkeanBehuzas"/>
              <w:spacing w:before="60" w:line="240" w:lineRule="auto"/>
              <w:ind w:left="0" w:right="72"/>
              <w:jc w:val="right"/>
              <w:rPr>
                <w:rFonts w:ascii="Candara" w:hAnsi="Candara"/>
              </w:rPr>
            </w:pPr>
            <w:r w:rsidRPr="00696E2D">
              <w:rPr>
                <w:rFonts w:ascii="Candara" w:hAnsi="Candara"/>
              </w:rPr>
              <w:t xml:space="preserve">nettó </w:t>
            </w:r>
            <w:r w:rsidRPr="00E3773E">
              <w:rPr>
                <w:rFonts w:ascii="Candara" w:hAnsi="Candara"/>
              </w:rPr>
              <w:t>…………….</w:t>
            </w:r>
            <w:r w:rsidRPr="00696E2D">
              <w:rPr>
                <w:rFonts w:ascii="Candara" w:hAnsi="Candara"/>
              </w:rPr>
              <w:t xml:space="preserve"> Ft + ÁFA </w:t>
            </w:r>
          </w:p>
        </w:tc>
      </w:tr>
      <w:tr w:rsidR="00995020" w:rsidRPr="00696E2D" w:rsidTr="000D1B77">
        <w:trPr>
          <w:trHeight w:val="762"/>
        </w:trPr>
        <w:tc>
          <w:tcPr>
            <w:tcW w:w="1640" w:type="pct"/>
            <w:shd w:val="clear" w:color="auto" w:fill="FFFFFF" w:themeFill="background1"/>
            <w:vAlign w:val="center"/>
          </w:tcPr>
          <w:p w:rsidR="0081546C" w:rsidRPr="0081546C" w:rsidRDefault="0081546C" w:rsidP="0081546C">
            <w:pPr>
              <w:spacing w:line="240" w:lineRule="auto"/>
              <w:rPr>
                <w:rFonts w:ascii="Candara" w:eastAsia="Candara" w:hAnsi="Candara" w:cs="Candara"/>
                <w:b/>
                <w:szCs w:val="22"/>
                <w:shd w:val="clear" w:color="auto" w:fill="FFFFFF"/>
              </w:rPr>
            </w:pPr>
            <w:bookmarkStart w:id="13" w:name="_Hlk500776886"/>
            <w:bookmarkStart w:id="14" w:name="_Hlk500937992"/>
            <w:r w:rsidRPr="0081546C">
              <w:rPr>
                <w:rFonts w:ascii="Candara" w:eastAsia="Candara" w:hAnsi="Candara" w:cs="Candara"/>
                <w:b/>
                <w:szCs w:val="22"/>
                <w:shd w:val="clear" w:color="auto" w:fill="FFFFFF"/>
              </w:rPr>
              <w:t>Nyílászáró</w:t>
            </w:r>
            <w:r>
              <w:rPr>
                <w:rFonts w:ascii="Candara" w:eastAsia="Candara" w:hAnsi="Candara" w:cs="Candara"/>
                <w:b/>
                <w:szCs w:val="22"/>
                <w:shd w:val="clear" w:color="auto" w:fill="FFFFFF"/>
              </w:rPr>
              <w:t xml:space="preserve"> </w:t>
            </w:r>
            <w:r w:rsidRPr="0081546C">
              <w:rPr>
                <w:rFonts w:ascii="Candara" w:eastAsia="Candara" w:hAnsi="Candara" w:cs="Candara"/>
                <w:b/>
                <w:szCs w:val="22"/>
                <w:shd w:val="clear" w:color="auto" w:fill="FFFFFF"/>
              </w:rPr>
              <w:t>szerkezetekre vállalt jótállás időtartama</w:t>
            </w:r>
            <w:bookmarkEnd w:id="13"/>
            <w:bookmarkEnd w:id="14"/>
          </w:p>
          <w:p w:rsidR="00D40F4E" w:rsidRPr="0081546C" w:rsidRDefault="0081546C" w:rsidP="0081546C">
            <w:pPr>
              <w:autoSpaceDE w:val="0"/>
              <w:autoSpaceDN w:val="0"/>
              <w:adjustRightInd w:val="0"/>
              <w:spacing w:line="240" w:lineRule="auto"/>
              <w:jc w:val="left"/>
              <w:rPr>
                <w:rFonts w:ascii="Candara" w:eastAsia="Candara" w:hAnsi="Candara" w:cs="Candara"/>
                <w:szCs w:val="22"/>
                <w:highlight w:val="yellow"/>
                <w:shd w:val="clear" w:color="auto" w:fill="FFFFFF"/>
              </w:rPr>
            </w:pPr>
            <w:r w:rsidRPr="0081546C">
              <w:rPr>
                <w:rFonts w:ascii="Candara" w:eastAsia="Candara" w:hAnsi="Candara" w:cs="Candara"/>
                <w:szCs w:val="22"/>
                <w:shd w:val="clear" w:color="auto" w:fill="FFFFFF"/>
              </w:rPr>
              <w:t xml:space="preserve">(min. 60 hónap és </w:t>
            </w:r>
            <w:proofErr w:type="spellStart"/>
            <w:r w:rsidRPr="0081546C">
              <w:rPr>
                <w:rFonts w:ascii="Candara" w:eastAsia="Candara" w:hAnsi="Candara" w:cs="Candara"/>
                <w:szCs w:val="22"/>
                <w:shd w:val="clear" w:color="auto" w:fill="FFFFFF"/>
              </w:rPr>
              <w:t>max</w:t>
            </w:r>
            <w:proofErr w:type="spellEnd"/>
            <w:r w:rsidRPr="0081546C">
              <w:rPr>
                <w:rFonts w:ascii="Candara" w:eastAsia="Candara" w:hAnsi="Candara" w:cs="Candara"/>
                <w:szCs w:val="22"/>
                <w:shd w:val="clear" w:color="auto" w:fill="FFFFFF"/>
              </w:rPr>
              <w:t>. 120 hónap)</w:t>
            </w:r>
          </w:p>
          <w:p w:rsidR="00995020" w:rsidRPr="0081546C" w:rsidRDefault="00995020" w:rsidP="00D40F4E">
            <w:pPr>
              <w:autoSpaceDE w:val="0"/>
              <w:autoSpaceDN w:val="0"/>
              <w:adjustRightInd w:val="0"/>
              <w:spacing w:line="240" w:lineRule="auto"/>
              <w:jc w:val="center"/>
              <w:rPr>
                <w:rFonts w:ascii="Candara" w:hAnsi="Candara"/>
                <w:b/>
                <w:bCs/>
                <w:szCs w:val="22"/>
              </w:rPr>
            </w:pPr>
          </w:p>
        </w:tc>
        <w:tc>
          <w:tcPr>
            <w:tcW w:w="3360" w:type="pct"/>
            <w:vAlign w:val="center"/>
          </w:tcPr>
          <w:p w:rsidR="00995020" w:rsidRPr="00696E2D" w:rsidRDefault="00995020" w:rsidP="00696E2D">
            <w:pPr>
              <w:pStyle w:val="OkeanBehuzas"/>
              <w:spacing w:before="60" w:line="240" w:lineRule="auto"/>
              <w:ind w:left="0" w:right="72"/>
              <w:jc w:val="right"/>
              <w:rPr>
                <w:rFonts w:ascii="Candara" w:hAnsi="Candara"/>
                <w:b/>
              </w:rPr>
            </w:pPr>
            <w:r w:rsidRPr="00E3773E">
              <w:rPr>
                <w:rFonts w:ascii="Candara" w:hAnsi="Candara"/>
                <w:b/>
              </w:rPr>
              <w:t>…………….</w:t>
            </w:r>
            <w:r w:rsidRPr="00696E2D">
              <w:rPr>
                <w:rFonts w:ascii="Candara" w:hAnsi="Candara"/>
                <w:b/>
              </w:rPr>
              <w:t xml:space="preserve">     </w:t>
            </w:r>
            <w:r w:rsidR="00696E2D">
              <w:rPr>
                <w:rFonts w:ascii="Candara" w:hAnsi="Candara"/>
                <w:b/>
              </w:rPr>
              <w:t>hó</w:t>
            </w:r>
            <w:r w:rsidRPr="00696E2D">
              <w:rPr>
                <w:rFonts w:ascii="Candara" w:hAnsi="Candara"/>
                <w:b/>
              </w:rPr>
              <w:t>nap</w:t>
            </w:r>
          </w:p>
        </w:tc>
      </w:tr>
      <w:tr w:rsidR="00121661" w:rsidRPr="00696E2D" w:rsidTr="000D1B77">
        <w:trPr>
          <w:trHeight w:val="762"/>
        </w:trPr>
        <w:tc>
          <w:tcPr>
            <w:tcW w:w="1640" w:type="pct"/>
            <w:shd w:val="clear" w:color="auto" w:fill="FFFFFF" w:themeFill="background1"/>
            <w:vAlign w:val="center"/>
          </w:tcPr>
          <w:p w:rsidR="0081546C" w:rsidRPr="0081546C" w:rsidRDefault="0081546C" w:rsidP="0081546C">
            <w:pPr>
              <w:spacing w:line="240" w:lineRule="auto"/>
              <w:rPr>
                <w:rFonts w:ascii="Candara" w:eastAsia="Candara" w:hAnsi="Candara" w:cs="Candara"/>
                <w:b/>
                <w:szCs w:val="22"/>
              </w:rPr>
            </w:pPr>
            <w:bookmarkStart w:id="15" w:name="_Hlk501005690"/>
            <w:bookmarkStart w:id="16" w:name="_Hlk500939768"/>
            <w:bookmarkStart w:id="17" w:name="_Hlk501006369"/>
            <w:r w:rsidRPr="0081546C">
              <w:rPr>
                <w:rFonts w:ascii="Candara" w:eastAsia="Candara" w:hAnsi="Candara" w:cs="Candara"/>
                <w:b/>
                <w:szCs w:val="22"/>
              </w:rPr>
              <w:t>Vakolatokra, burkolatokra, felületképzésekre</w:t>
            </w:r>
            <w:bookmarkEnd w:id="15"/>
            <w:r w:rsidRPr="0081546C">
              <w:rPr>
                <w:rFonts w:ascii="Candara" w:eastAsia="Candara" w:hAnsi="Candara" w:cs="Candara"/>
                <w:b/>
                <w:szCs w:val="22"/>
              </w:rPr>
              <w:t xml:space="preserve"> vállalt jótállás időtartama</w:t>
            </w:r>
            <w:bookmarkEnd w:id="16"/>
            <w:bookmarkEnd w:id="17"/>
            <w:r w:rsidRPr="0081546C">
              <w:rPr>
                <w:rFonts w:ascii="Candara" w:eastAsia="Candara" w:hAnsi="Candara" w:cs="Candara"/>
                <w:b/>
                <w:szCs w:val="22"/>
              </w:rPr>
              <w:t xml:space="preserve"> </w:t>
            </w:r>
          </w:p>
          <w:p w:rsidR="00121661" w:rsidRDefault="0081546C" w:rsidP="0081546C">
            <w:pPr>
              <w:autoSpaceDE w:val="0"/>
              <w:autoSpaceDN w:val="0"/>
              <w:adjustRightInd w:val="0"/>
              <w:spacing w:line="240" w:lineRule="auto"/>
              <w:jc w:val="left"/>
              <w:rPr>
                <w:rFonts w:ascii="Candara" w:eastAsia="Candara" w:hAnsi="Candara" w:cs="Candara"/>
                <w:szCs w:val="22"/>
              </w:rPr>
            </w:pPr>
            <w:r w:rsidRPr="0081546C">
              <w:rPr>
                <w:rFonts w:ascii="Candara" w:eastAsia="Candara" w:hAnsi="Candara" w:cs="Candara"/>
                <w:szCs w:val="22"/>
              </w:rPr>
              <w:t xml:space="preserve">(min. 60 hónap és </w:t>
            </w:r>
            <w:proofErr w:type="spellStart"/>
            <w:r w:rsidRPr="0081546C">
              <w:rPr>
                <w:rFonts w:ascii="Candara" w:eastAsia="Candara" w:hAnsi="Candara" w:cs="Candara"/>
                <w:szCs w:val="22"/>
              </w:rPr>
              <w:t>max</w:t>
            </w:r>
            <w:proofErr w:type="spellEnd"/>
            <w:r w:rsidRPr="0081546C">
              <w:rPr>
                <w:rFonts w:ascii="Candara" w:eastAsia="Candara" w:hAnsi="Candara" w:cs="Candara"/>
                <w:szCs w:val="22"/>
              </w:rPr>
              <w:t>. 120 hónap)</w:t>
            </w:r>
          </w:p>
          <w:p w:rsidR="0081546C" w:rsidRPr="0081546C" w:rsidRDefault="0081546C" w:rsidP="0081546C">
            <w:pPr>
              <w:autoSpaceDE w:val="0"/>
              <w:autoSpaceDN w:val="0"/>
              <w:adjustRightInd w:val="0"/>
              <w:spacing w:line="240" w:lineRule="auto"/>
              <w:jc w:val="left"/>
              <w:rPr>
                <w:rFonts w:ascii="Candara" w:eastAsia="Candara" w:hAnsi="Candara" w:cs="Candara"/>
                <w:szCs w:val="22"/>
                <w:highlight w:val="yellow"/>
              </w:rPr>
            </w:pPr>
          </w:p>
        </w:tc>
        <w:tc>
          <w:tcPr>
            <w:tcW w:w="3360" w:type="pct"/>
            <w:vAlign w:val="center"/>
          </w:tcPr>
          <w:p w:rsidR="00121661" w:rsidRPr="009D0029" w:rsidRDefault="000D1B77" w:rsidP="00696E2D">
            <w:pPr>
              <w:pStyle w:val="OkeanBehuzas"/>
              <w:spacing w:before="60" w:line="240" w:lineRule="auto"/>
              <w:ind w:left="0" w:right="72"/>
              <w:jc w:val="right"/>
              <w:rPr>
                <w:rFonts w:ascii="Candara" w:hAnsi="Candara"/>
                <w:b/>
                <w:highlight w:val="yellow"/>
              </w:rPr>
            </w:pPr>
            <w:r w:rsidRPr="00E3773E">
              <w:rPr>
                <w:rFonts w:ascii="Candara" w:hAnsi="Candara"/>
                <w:b/>
              </w:rPr>
              <w:t xml:space="preserve">…………….     </w:t>
            </w:r>
            <w:r w:rsidR="00185B46">
              <w:rPr>
                <w:rFonts w:ascii="Candara" w:hAnsi="Candara"/>
                <w:b/>
              </w:rPr>
              <w:t>hó</w:t>
            </w:r>
            <w:r w:rsidRPr="001C5F6A">
              <w:rPr>
                <w:rFonts w:ascii="Candara" w:hAnsi="Candara"/>
                <w:b/>
              </w:rPr>
              <w:t>nap</w:t>
            </w:r>
          </w:p>
        </w:tc>
      </w:tr>
    </w:tbl>
    <w:p w:rsidR="007C19A9" w:rsidRPr="00696E2D" w:rsidRDefault="007C19A9" w:rsidP="00856934">
      <w:pPr>
        <w:tabs>
          <w:tab w:val="left" w:pos="851"/>
          <w:tab w:val="right" w:pos="8222"/>
        </w:tabs>
        <w:spacing w:before="60" w:after="60" w:line="240" w:lineRule="auto"/>
        <w:rPr>
          <w:rFonts w:ascii="Candara" w:hAnsi="Candara" w:cs="Arial"/>
          <w:i/>
        </w:rPr>
      </w:pPr>
    </w:p>
    <w:p w:rsidR="003F7D53" w:rsidRPr="00185B46" w:rsidRDefault="003F7D53" w:rsidP="00856934">
      <w:pPr>
        <w:tabs>
          <w:tab w:val="left" w:pos="851"/>
          <w:tab w:val="right" w:pos="8222"/>
        </w:tabs>
        <w:spacing w:before="60" w:after="60" w:line="240" w:lineRule="auto"/>
        <w:rPr>
          <w:rFonts w:ascii="Candara" w:hAnsi="Candara" w:cs="Arial"/>
        </w:rPr>
      </w:pPr>
    </w:p>
    <w:p w:rsidR="00766441" w:rsidRPr="00696E2D" w:rsidRDefault="00766441" w:rsidP="00856934">
      <w:pPr>
        <w:spacing w:before="60" w:after="60" w:line="240" w:lineRule="auto"/>
        <w:rPr>
          <w:rFonts w:ascii="Candara" w:hAnsi="Candara" w:cs="Arial"/>
        </w:rPr>
      </w:pPr>
      <w:r w:rsidRPr="00696E2D">
        <w:rPr>
          <w:rFonts w:ascii="Candara" w:hAnsi="Candara" w:cs="Arial"/>
        </w:rPr>
        <w:t>Kelt:</w:t>
      </w:r>
    </w:p>
    <w:p w:rsidR="003F7D53" w:rsidRPr="00696E2D" w:rsidRDefault="003F7D53" w:rsidP="00856934">
      <w:pPr>
        <w:spacing w:before="60" w:after="60" w:line="240" w:lineRule="auto"/>
        <w:rPr>
          <w:rFonts w:ascii="Candara" w:hAnsi="Candara" w:cs="Arial"/>
        </w:rPr>
      </w:pP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w:t>
            </w:r>
          </w:p>
        </w:tc>
      </w:tr>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cégszerű aláírás</w:t>
            </w:r>
          </w:p>
          <w:p w:rsidR="00766441" w:rsidRPr="00696E2D" w:rsidRDefault="00766441" w:rsidP="00856934">
            <w:pPr>
              <w:spacing w:before="60" w:after="60" w:line="240" w:lineRule="auto"/>
              <w:jc w:val="center"/>
              <w:rPr>
                <w:rFonts w:ascii="Candara" w:hAnsi="Candara" w:cs="Arial"/>
              </w:rPr>
            </w:pPr>
          </w:p>
        </w:tc>
      </w:tr>
    </w:tbl>
    <w:p w:rsidR="00093487" w:rsidRPr="00696E2D" w:rsidRDefault="00093487" w:rsidP="00856934">
      <w:pPr>
        <w:spacing w:before="60" w:after="60" w:line="240" w:lineRule="auto"/>
        <w:ind w:right="-567"/>
        <w:rPr>
          <w:rFonts w:ascii="Candara" w:hAnsi="Candara" w:cs="Arial"/>
        </w:rPr>
      </w:pPr>
    </w:p>
    <w:p w:rsidR="00953D11" w:rsidRPr="00696E2D" w:rsidRDefault="00953D11" w:rsidP="00856934">
      <w:pPr>
        <w:spacing w:before="60" w:after="60" w:line="240" w:lineRule="auto"/>
        <w:ind w:right="-567"/>
        <w:rPr>
          <w:rFonts w:ascii="Candara" w:hAnsi="Candara" w:cs="Arial"/>
        </w:rPr>
        <w:sectPr w:rsidR="00953D11" w:rsidRPr="00696E2D" w:rsidSect="00093487">
          <w:headerReference w:type="first" r:id="rId31"/>
          <w:footerReference w:type="first" r:id="rId32"/>
          <w:pgSz w:w="11906" w:h="16838" w:code="9"/>
          <w:pgMar w:top="1081" w:right="1416" w:bottom="1134" w:left="1418" w:header="567" w:footer="464" w:gutter="0"/>
          <w:pgNumType w:chapStyle="1"/>
          <w:cols w:space="708"/>
          <w:titlePg/>
        </w:sectPr>
      </w:pPr>
    </w:p>
    <w:p w:rsidR="007C19A9" w:rsidRDefault="007C19A9" w:rsidP="00856934">
      <w:pPr>
        <w:pStyle w:val="Cmsor2"/>
        <w:tabs>
          <w:tab w:val="left" w:pos="851"/>
        </w:tabs>
        <w:spacing w:before="60" w:after="60" w:line="240" w:lineRule="auto"/>
        <w:ind w:left="0" w:right="-2" w:firstLine="0"/>
        <w:rPr>
          <w:rFonts w:ascii="Candara" w:hAnsi="Candara"/>
        </w:rPr>
      </w:pPr>
      <w:bookmarkStart w:id="18" w:name="_Toc436575118"/>
      <w:r w:rsidRPr="00696E2D">
        <w:rPr>
          <w:rFonts w:ascii="Candara" w:hAnsi="Candara"/>
        </w:rPr>
        <w:lastRenderedPageBreak/>
        <w:t>Ajánlati nyilatkozat</w:t>
      </w:r>
      <w:bookmarkEnd w:id="18"/>
    </w:p>
    <w:p w:rsidR="007425E2" w:rsidRPr="007425E2" w:rsidRDefault="007425E2" w:rsidP="007425E2">
      <w:pPr>
        <w:rPr>
          <w:lang w:val="x-none" w:eastAsia="x-none"/>
        </w:rPr>
      </w:pPr>
    </w:p>
    <w:p w:rsidR="007C19A9" w:rsidRPr="00696E2D" w:rsidRDefault="007C19A9" w:rsidP="00856934">
      <w:pPr>
        <w:tabs>
          <w:tab w:val="left" w:pos="851"/>
        </w:tabs>
        <w:spacing w:before="60" w:after="60" w:line="240" w:lineRule="auto"/>
        <w:ind w:right="-2"/>
        <w:jc w:val="center"/>
        <w:rPr>
          <w:rFonts w:ascii="Candara" w:hAnsi="Candara" w:cs="Arial"/>
        </w:rPr>
      </w:pPr>
    </w:p>
    <w:p w:rsidR="00093487" w:rsidRPr="00696E2D" w:rsidRDefault="00093487" w:rsidP="00856934">
      <w:pPr>
        <w:spacing w:before="60" w:after="60" w:line="240" w:lineRule="auto"/>
        <w:rPr>
          <w:rFonts w:ascii="Candara" w:hAnsi="Candara" w:cs="Arial"/>
        </w:rPr>
      </w:pPr>
    </w:p>
    <w:p w:rsidR="001E6B8A" w:rsidRPr="00696E2D" w:rsidRDefault="001E6B8A" w:rsidP="00856934">
      <w:pPr>
        <w:spacing w:before="60" w:after="60" w:line="240" w:lineRule="auto"/>
        <w:rPr>
          <w:rFonts w:ascii="Candara" w:hAnsi="Candara" w:cs="Arial"/>
        </w:rPr>
        <w:sectPr w:rsidR="001E6B8A" w:rsidRPr="00696E2D" w:rsidSect="00093487">
          <w:headerReference w:type="first" r:id="rId33"/>
          <w:footerReference w:type="first" r:id="rId34"/>
          <w:pgSz w:w="11906" w:h="16838" w:code="9"/>
          <w:pgMar w:top="1083" w:right="1418" w:bottom="1134" w:left="1418" w:header="567" w:footer="465" w:gutter="0"/>
          <w:pgNumType w:chapStyle="1"/>
          <w:cols w:space="708"/>
          <w:vAlign w:val="center"/>
          <w:titlePg/>
        </w:sectPr>
      </w:pPr>
    </w:p>
    <w:p w:rsidR="0094376A" w:rsidRPr="00696E2D" w:rsidRDefault="0094376A" w:rsidP="00856934">
      <w:pPr>
        <w:pStyle w:val="Cmsor8"/>
        <w:spacing w:before="60" w:after="60" w:line="240" w:lineRule="auto"/>
        <w:rPr>
          <w:rFonts w:ascii="Candara" w:hAnsi="Candara"/>
        </w:rPr>
      </w:pPr>
      <w:r w:rsidRPr="00696E2D">
        <w:rPr>
          <w:rFonts w:ascii="Candara" w:hAnsi="Candara"/>
        </w:rPr>
        <w:lastRenderedPageBreak/>
        <w:t>ajánlati nyilatkozat</w:t>
      </w:r>
      <w:r w:rsidR="008B1EBC" w:rsidRPr="00696E2D">
        <w:rPr>
          <w:rStyle w:val="Lbjegyzet-hivatkozs"/>
          <w:rFonts w:ascii="Candara" w:hAnsi="Candara"/>
        </w:rPr>
        <w:footnoteReference w:id="2"/>
      </w:r>
    </w:p>
    <w:p w:rsidR="0094376A" w:rsidRPr="00696E2D" w:rsidRDefault="0094376A" w:rsidP="00856934">
      <w:pPr>
        <w:spacing w:before="60" w:after="60" w:line="240" w:lineRule="auto"/>
        <w:rPr>
          <w:rFonts w:ascii="Candara" w:hAnsi="Candara" w:cs="Arial"/>
        </w:rPr>
      </w:pPr>
    </w:p>
    <w:p w:rsidR="0094376A" w:rsidRDefault="00461CDB" w:rsidP="00856934">
      <w:pPr>
        <w:spacing w:before="60" w:after="60" w:line="240" w:lineRule="auto"/>
        <w:jc w:val="center"/>
        <w:rPr>
          <w:rFonts w:ascii="Candara" w:hAnsi="Candara" w:cs="Arial"/>
          <w:b/>
          <w:color w:val="222222"/>
          <w:sz w:val="24"/>
        </w:rPr>
      </w:pPr>
      <w:r w:rsidRPr="004A635C">
        <w:rPr>
          <w:rFonts w:ascii="Candara" w:hAnsi="Candara" w:cs="Arial"/>
          <w:b/>
          <w:color w:val="222222"/>
          <w:sz w:val="24"/>
        </w:rPr>
        <w:t xml:space="preserve">A </w:t>
      </w:r>
      <w:r w:rsidRPr="005021B4">
        <w:rPr>
          <w:rFonts w:ascii="Candara" w:hAnsi="Candara" w:cs="Arial"/>
          <w:b/>
          <w:color w:val="222222"/>
          <w:sz w:val="24"/>
        </w:rPr>
        <w:t>TOP-</w:t>
      </w:r>
      <w:r>
        <w:rPr>
          <w:rFonts w:ascii="Candara" w:hAnsi="Candara" w:cs="Arial"/>
          <w:b/>
          <w:color w:val="222222"/>
          <w:sz w:val="24"/>
        </w:rPr>
        <w:t>4</w:t>
      </w:r>
      <w:r w:rsidRPr="005021B4">
        <w:rPr>
          <w:rFonts w:ascii="Candara" w:hAnsi="Candara" w:cs="Arial"/>
          <w:b/>
          <w:color w:val="222222"/>
          <w:sz w:val="24"/>
        </w:rPr>
        <w:t>.2.1-15</w:t>
      </w:r>
      <w:r w:rsidRPr="004A635C">
        <w:rPr>
          <w:rFonts w:ascii="Candara" w:hAnsi="Candara" w:cs="Arial"/>
          <w:b/>
          <w:color w:val="222222"/>
          <w:sz w:val="24"/>
        </w:rPr>
        <w:t xml:space="preserve"> kódszámú „</w:t>
      </w:r>
      <w:r>
        <w:rPr>
          <w:rFonts w:ascii="Candara" w:hAnsi="Candara" w:cs="Arial"/>
          <w:b/>
          <w:color w:val="222222"/>
          <w:sz w:val="24"/>
        </w:rPr>
        <w:t>Szociális alapszolgáltatások fejlesztés</w:t>
      </w:r>
      <w:r w:rsidR="00284F81">
        <w:rPr>
          <w:rFonts w:ascii="Candara" w:hAnsi="Candara" w:cs="Arial"/>
          <w:b/>
          <w:color w:val="222222"/>
          <w:sz w:val="24"/>
        </w:rPr>
        <w:t>e</w:t>
      </w:r>
      <w:r>
        <w:rPr>
          <w:rFonts w:ascii="Candara" w:hAnsi="Candara" w:cs="Arial"/>
          <w:b/>
          <w:color w:val="222222"/>
          <w:sz w:val="24"/>
        </w:rPr>
        <w:t xml:space="preserve"> Öskün</w:t>
      </w:r>
      <w:r w:rsidRPr="004A635C">
        <w:rPr>
          <w:rFonts w:ascii="Candara" w:hAnsi="Candara" w:cs="Arial"/>
          <w:b/>
          <w:color w:val="222222"/>
          <w:sz w:val="24"/>
        </w:rPr>
        <w:t xml:space="preserve">” című projekt keretében </w:t>
      </w:r>
      <w:r>
        <w:rPr>
          <w:rFonts w:ascii="Candara" w:hAnsi="Candara" w:cs="Arial"/>
          <w:b/>
          <w:color w:val="222222"/>
          <w:sz w:val="24"/>
        </w:rPr>
        <w:t>épületegyüttes átalakítása nappali ellátást szolgáló idősek klubhelyisége, valamint mozgássérült klubhelyiség létrehozásával</w:t>
      </w:r>
    </w:p>
    <w:p w:rsidR="00E3773E" w:rsidRPr="00696E2D" w:rsidRDefault="00E3773E" w:rsidP="00856934">
      <w:pPr>
        <w:spacing w:before="60" w:after="60" w:line="240" w:lineRule="auto"/>
        <w:jc w:val="center"/>
        <w:rPr>
          <w:rFonts w:ascii="Candara" w:hAnsi="Candara" w:cs="Arial"/>
        </w:rPr>
      </w:pPr>
    </w:p>
    <w:p w:rsidR="0094376A" w:rsidRPr="00696E2D" w:rsidRDefault="0094376A" w:rsidP="00856934">
      <w:pPr>
        <w:spacing w:before="60" w:after="60" w:line="240" w:lineRule="auto"/>
        <w:jc w:val="center"/>
        <w:rPr>
          <w:rFonts w:ascii="Candara" w:hAnsi="Candara" w:cs="Arial"/>
        </w:rPr>
      </w:pPr>
      <w:r w:rsidRPr="00696E2D">
        <w:rPr>
          <w:rFonts w:ascii="Candara" w:hAnsi="Candara" w:cs="Arial"/>
        </w:rPr>
        <w:t xml:space="preserve">Alulírott </w:t>
      </w:r>
      <w:r w:rsidRPr="00E3773E">
        <w:rPr>
          <w:rFonts w:ascii="Candara" w:hAnsi="Candara" w:cs="Arial"/>
        </w:rPr>
        <w:t>……………………..</w:t>
      </w:r>
      <w:r w:rsidRPr="00696E2D">
        <w:rPr>
          <w:rFonts w:ascii="Candara" w:hAnsi="Candara" w:cs="Arial"/>
        </w:rPr>
        <w:t xml:space="preserve"> társaság (ajánlattevő), melyet képvisel</w:t>
      </w:r>
      <w:r w:rsidRPr="00E3773E">
        <w:rPr>
          <w:rFonts w:ascii="Candara" w:hAnsi="Candara" w:cs="Arial"/>
        </w:rPr>
        <w:t>: ……………………………</w:t>
      </w:r>
      <w:r w:rsidRPr="00696E2D">
        <w:rPr>
          <w:rFonts w:ascii="Candara" w:hAnsi="Candara" w:cs="Arial"/>
        </w:rPr>
        <w:t xml:space="preserve"> </w:t>
      </w:r>
    </w:p>
    <w:p w:rsidR="0094376A" w:rsidRPr="00696E2D" w:rsidRDefault="0094376A" w:rsidP="00856934">
      <w:pPr>
        <w:spacing w:before="60" w:after="60" w:line="240" w:lineRule="auto"/>
        <w:jc w:val="center"/>
        <w:rPr>
          <w:rFonts w:ascii="Candara" w:hAnsi="Candara" w:cs="Arial"/>
        </w:rPr>
      </w:pPr>
    </w:p>
    <w:p w:rsidR="0094376A" w:rsidRPr="00696E2D" w:rsidRDefault="0094376A" w:rsidP="00856934">
      <w:pPr>
        <w:spacing w:before="60" w:after="60" w:line="240" w:lineRule="auto"/>
        <w:jc w:val="center"/>
        <w:rPr>
          <w:rFonts w:ascii="Candara" w:hAnsi="Candara" w:cs="Arial"/>
          <w:b/>
        </w:rPr>
      </w:pPr>
      <w:r w:rsidRPr="00696E2D">
        <w:rPr>
          <w:rFonts w:ascii="Candara" w:hAnsi="Candara" w:cs="Arial"/>
          <w:b/>
          <w:spacing w:val="40"/>
        </w:rPr>
        <w:t>az alábbi nyilatkozatot tesszük</w:t>
      </w:r>
      <w:r w:rsidRPr="00696E2D">
        <w:rPr>
          <w:rFonts w:ascii="Candara" w:hAnsi="Candara" w:cs="Arial"/>
          <w:b/>
        </w:rPr>
        <w:t>:</w:t>
      </w:r>
    </w:p>
    <w:p w:rsidR="0094376A" w:rsidRPr="00696E2D" w:rsidRDefault="0094376A" w:rsidP="00856934">
      <w:pPr>
        <w:spacing w:before="60" w:after="60" w:line="240" w:lineRule="auto"/>
        <w:rPr>
          <w:rFonts w:ascii="Candara" w:hAnsi="Candara" w:cs="Arial"/>
        </w:rPr>
      </w:pPr>
    </w:p>
    <w:p w:rsidR="0094376A" w:rsidRPr="00696E2D" w:rsidRDefault="00044E76" w:rsidP="00856934">
      <w:pPr>
        <w:numPr>
          <w:ilvl w:val="0"/>
          <w:numId w:val="4"/>
        </w:numPr>
        <w:tabs>
          <w:tab w:val="clear" w:pos="360"/>
          <w:tab w:val="num" w:pos="426"/>
        </w:tabs>
        <w:spacing w:before="60" w:after="60" w:line="240" w:lineRule="auto"/>
        <w:ind w:left="426" w:hanging="426"/>
        <w:rPr>
          <w:rFonts w:ascii="Candara" w:hAnsi="Candara" w:cs="Arial"/>
          <w:szCs w:val="22"/>
        </w:rPr>
      </w:pPr>
      <w:r w:rsidRPr="00696E2D">
        <w:rPr>
          <w:rFonts w:ascii="Candara" w:hAnsi="Candara" w:cs="Arial"/>
          <w:szCs w:val="22"/>
        </w:rPr>
        <w:t xml:space="preserve">Megvizsgáltuk és fenntartás vagy korlátozás nélkül elfogadjuk a fent hivatkozott közbeszerzési eljárás </w:t>
      </w:r>
      <w:r w:rsidR="00600146" w:rsidRPr="00696E2D">
        <w:rPr>
          <w:rFonts w:ascii="Candara" w:hAnsi="Candara" w:cs="Arial"/>
          <w:szCs w:val="22"/>
        </w:rPr>
        <w:t>eljárást megindító</w:t>
      </w:r>
      <w:r w:rsidRPr="00696E2D">
        <w:rPr>
          <w:rFonts w:ascii="Candara" w:hAnsi="Candara" w:cs="Arial"/>
          <w:szCs w:val="22"/>
        </w:rPr>
        <w:t xml:space="preserve"> felhívásának és dokumentációjának feltételeit. Kijelentjük, hogy amennyiben mint nyertes ajánlattevő kiválasztásra kerülünk, a szerződést megkötjük, továbbá az</w:t>
      </w:r>
      <w:r w:rsidR="00DC70D4" w:rsidRPr="00696E2D">
        <w:rPr>
          <w:rFonts w:ascii="Candara" w:hAnsi="Candara" w:cs="Arial"/>
          <w:szCs w:val="22"/>
        </w:rPr>
        <w:t>t</w:t>
      </w:r>
      <w:r w:rsidRPr="00696E2D">
        <w:rPr>
          <w:rFonts w:ascii="Candara" w:hAnsi="Candara" w:cs="Arial"/>
          <w:szCs w:val="22"/>
        </w:rPr>
        <w:t xml:space="preserve"> az ajánlatban meghatározott </w:t>
      </w:r>
      <w:r w:rsidR="0011103E" w:rsidRPr="00696E2D">
        <w:rPr>
          <w:rFonts w:ascii="Candara" w:hAnsi="Candara" w:cs="Arial"/>
          <w:szCs w:val="22"/>
        </w:rPr>
        <w:t>összegért</w:t>
      </w:r>
      <w:r w:rsidRPr="00696E2D">
        <w:rPr>
          <w:rFonts w:ascii="Candara" w:hAnsi="Candara" w:cs="Arial"/>
          <w:szCs w:val="22"/>
        </w:rPr>
        <w:t xml:space="preserve"> szerződésszerűen teljesítjük.</w:t>
      </w:r>
      <w:r w:rsidR="0094376A" w:rsidRPr="00696E2D">
        <w:rPr>
          <w:rFonts w:ascii="Candara" w:hAnsi="Candara" w:cs="Arial"/>
          <w:szCs w:val="22"/>
        </w:rPr>
        <w:t xml:space="preserve"> </w:t>
      </w:r>
    </w:p>
    <w:p w:rsidR="0094376A" w:rsidRPr="00696E2D" w:rsidRDefault="0094376A" w:rsidP="00856934">
      <w:pPr>
        <w:numPr>
          <w:ilvl w:val="0"/>
          <w:numId w:val="4"/>
        </w:numPr>
        <w:tabs>
          <w:tab w:val="clear" w:pos="360"/>
          <w:tab w:val="num" w:pos="426"/>
        </w:tabs>
        <w:spacing w:before="60" w:after="60" w:line="240" w:lineRule="auto"/>
        <w:ind w:left="426" w:hanging="426"/>
        <w:rPr>
          <w:rFonts w:ascii="Candara" w:hAnsi="Candara" w:cs="Arial"/>
          <w:szCs w:val="22"/>
        </w:rPr>
      </w:pPr>
      <w:r w:rsidRPr="00696E2D">
        <w:rPr>
          <w:rFonts w:ascii="Candara" w:hAnsi="Candara" w:cs="Arial"/>
          <w:szCs w:val="22"/>
        </w:rPr>
        <w:t>Eltekintünk saját szerződéses feltételeink alkalmazásától, és elfogadjuk az ajánlati dokumentációban lévő szerződés-tervezetet.</w:t>
      </w:r>
      <w:r w:rsidR="00DD2B24">
        <w:rPr>
          <w:rFonts w:ascii="Candara" w:hAnsi="Candara" w:cs="Arial"/>
          <w:szCs w:val="22"/>
        </w:rPr>
        <w:t xml:space="preserve"> A</w:t>
      </w:r>
      <w:r w:rsidR="00DD2B24" w:rsidRPr="00755C6A">
        <w:rPr>
          <w:rFonts w:ascii="Candara" w:hAnsi="Candara"/>
          <w:szCs w:val="22"/>
          <w:shd w:val="clear" w:color="auto" w:fill="FFFFFF"/>
        </w:rPr>
        <w:t xml:space="preserve"> 322/2015. (X.30.) Korm. rendelet 26. §-a alapján a jelen közbeszerzési eljárás tárgyát képező munkákra vonatkozóan legkésőbb a szerződéskötés időpontjára</w:t>
      </w:r>
      <w:r w:rsidR="00DD2B24">
        <w:rPr>
          <w:rFonts w:ascii="Candara" w:hAnsi="Candara"/>
          <w:szCs w:val="22"/>
          <w:shd w:val="clear" w:color="auto" w:fill="FFFFFF"/>
        </w:rPr>
        <w:t xml:space="preserve"> a </w:t>
      </w:r>
      <w:r w:rsidR="00DD2B24" w:rsidRPr="00755C6A">
        <w:rPr>
          <w:rFonts w:ascii="Candara" w:hAnsi="Candara"/>
          <w:szCs w:val="22"/>
          <w:shd w:val="clear" w:color="auto" w:fill="FFFFFF"/>
        </w:rPr>
        <w:t xml:space="preserve">felelősségbiztosítást </w:t>
      </w:r>
      <w:r w:rsidR="00DD2B24">
        <w:rPr>
          <w:rFonts w:ascii="Candara" w:hAnsi="Candara"/>
          <w:szCs w:val="22"/>
          <w:shd w:val="clear" w:color="auto" w:fill="FFFFFF"/>
        </w:rPr>
        <w:t>meg</w:t>
      </w:r>
      <w:r w:rsidR="00DD2B24" w:rsidRPr="00755C6A">
        <w:rPr>
          <w:rFonts w:ascii="Candara" w:hAnsi="Candara"/>
          <w:szCs w:val="22"/>
          <w:shd w:val="clear" w:color="auto" w:fill="FFFFFF"/>
        </w:rPr>
        <w:t>köt</w:t>
      </w:r>
      <w:r w:rsidR="00DD2B24">
        <w:rPr>
          <w:rFonts w:ascii="Candara" w:hAnsi="Candara"/>
          <w:szCs w:val="22"/>
          <w:shd w:val="clear" w:color="auto" w:fill="FFFFFF"/>
        </w:rPr>
        <w:t>jük</w:t>
      </w:r>
      <w:r w:rsidR="00DD2B24" w:rsidRPr="00755C6A">
        <w:rPr>
          <w:rFonts w:ascii="Candara" w:hAnsi="Candara"/>
          <w:szCs w:val="22"/>
          <w:shd w:val="clear" w:color="auto" w:fill="FFFFFF"/>
        </w:rPr>
        <w:t xml:space="preserve"> vagy meglévő fe</w:t>
      </w:r>
      <w:r w:rsidR="00DD2B24">
        <w:rPr>
          <w:rFonts w:ascii="Candara" w:hAnsi="Candara"/>
          <w:szCs w:val="22"/>
          <w:shd w:val="clear" w:color="auto" w:fill="FFFFFF"/>
        </w:rPr>
        <w:t>lelősségbiztosítását kiterjesztjük.</w:t>
      </w:r>
    </w:p>
    <w:p w:rsidR="0094376A" w:rsidRPr="00696E2D" w:rsidRDefault="0094376A" w:rsidP="00856934">
      <w:pPr>
        <w:numPr>
          <w:ilvl w:val="0"/>
          <w:numId w:val="4"/>
        </w:numPr>
        <w:tabs>
          <w:tab w:val="clear" w:pos="360"/>
          <w:tab w:val="num" w:pos="426"/>
        </w:tabs>
        <w:spacing w:before="60" w:after="60" w:line="240" w:lineRule="auto"/>
        <w:ind w:left="426" w:hanging="426"/>
        <w:rPr>
          <w:rFonts w:ascii="Candara" w:hAnsi="Candara" w:cs="Arial"/>
        </w:rPr>
      </w:pPr>
      <w:r w:rsidRPr="00696E2D">
        <w:rPr>
          <w:rFonts w:ascii="Candara" w:hAnsi="Candara" w:cs="Arial"/>
        </w:rPr>
        <w:t xml:space="preserve">Tudatában vagyunk annak, hogy közös ajánlat esetén a közösen ajánlatot tevők személye </w:t>
      </w:r>
      <w:r w:rsidR="00116519" w:rsidRPr="00696E2D">
        <w:rPr>
          <w:rFonts w:ascii="Candara" w:hAnsi="Candara" w:cs="Arial"/>
        </w:rPr>
        <w:t>a Kbt. 139. §-</w:t>
      </w:r>
      <w:proofErr w:type="spellStart"/>
      <w:r w:rsidR="00116519" w:rsidRPr="00696E2D">
        <w:rPr>
          <w:rFonts w:ascii="Candara" w:hAnsi="Candara" w:cs="Arial"/>
        </w:rPr>
        <w:t>ában</w:t>
      </w:r>
      <w:proofErr w:type="spellEnd"/>
      <w:r w:rsidR="00116519" w:rsidRPr="00696E2D">
        <w:rPr>
          <w:rFonts w:ascii="Candara" w:hAnsi="Candara" w:cs="Arial"/>
        </w:rPr>
        <w:t xml:space="preserve"> </w:t>
      </w:r>
      <w:proofErr w:type="spellStart"/>
      <w:r w:rsidR="00116519" w:rsidRPr="00696E2D">
        <w:rPr>
          <w:rFonts w:ascii="Candara" w:hAnsi="Candara" w:cs="Arial"/>
        </w:rPr>
        <w:t>foglatakon</w:t>
      </w:r>
      <w:proofErr w:type="spellEnd"/>
      <w:r w:rsidR="00116519" w:rsidRPr="00696E2D">
        <w:rPr>
          <w:rFonts w:ascii="Candara" w:hAnsi="Candara" w:cs="Arial"/>
        </w:rPr>
        <w:t xml:space="preserve"> túl </w:t>
      </w:r>
      <w:r w:rsidRPr="00696E2D">
        <w:rPr>
          <w:rFonts w:ascii="Candara" w:hAnsi="Candara" w:cs="Arial"/>
        </w:rPr>
        <w:t>nem változhat sem a közbeszerzési eljárás, sem az annak alapján megkötött szerződés teljesítése során</w:t>
      </w:r>
      <w:r w:rsidR="00116519" w:rsidRPr="00696E2D">
        <w:rPr>
          <w:rFonts w:ascii="Candara" w:hAnsi="Candara" w:cs="Arial"/>
        </w:rPr>
        <w:t>.</w:t>
      </w:r>
      <w:r w:rsidRPr="00696E2D">
        <w:rPr>
          <w:rFonts w:ascii="Candara" w:hAnsi="Candara" w:cs="Arial"/>
        </w:rPr>
        <w:t xml:space="preserve"> Annak is tudatában vagyunk, hogy a közös ajánlattevők egyetemlegesen felelősek mind a közbeszerzési eljárás, mind az annak eredményeként megkötött szerződés teljesítése során.</w:t>
      </w:r>
    </w:p>
    <w:p w:rsidR="00D618FA" w:rsidRPr="00696E2D" w:rsidRDefault="009717F5" w:rsidP="00856934">
      <w:pPr>
        <w:numPr>
          <w:ilvl w:val="0"/>
          <w:numId w:val="4"/>
        </w:numPr>
        <w:tabs>
          <w:tab w:val="clear" w:pos="360"/>
          <w:tab w:val="num" w:pos="426"/>
        </w:tabs>
        <w:spacing w:before="60" w:after="60" w:line="240" w:lineRule="auto"/>
        <w:ind w:left="426" w:hanging="426"/>
        <w:rPr>
          <w:rFonts w:ascii="Candara" w:hAnsi="Candara" w:cs="Arial"/>
        </w:rPr>
      </w:pPr>
      <w:r w:rsidRPr="00696E2D">
        <w:rPr>
          <w:rFonts w:ascii="Candara" w:hAnsi="Candara" w:cs="Arial"/>
        </w:rPr>
        <w:t>A</w:t>
      </w:r>
      <w:r w:rsidR="006F440F" w:rsidRPr="00696E2D">
        <w:rPr>
          <w:rFonts w:ascii="Candara" w:hAnsi="Candara" w:cs="Arial"/>
        </w:rPr>
        <w:t xml:space="preserve"> Kbt. </w:t>
      </w:r>
      <w:r w:rsidRPr="00696E2D">
        <w:rPr>
          <w:rFonts w:ascii="Candara" w:hAnsi="Candara" w:cs="Arial"/>
        </w:rPr>
        <w:t>66</w:t>
      </w:r>
      <w:r w:rsidR="00D618FA" w:rsidRPr="00696E2D">
        <w:rPr>
          <w:rFonts w:ascii="Candara" w:hAnsi="Candara" w:cs="Arial"/>
        </w:rPr>
        <w:t>. § (</w:t>
      </w:r>
      <w:r w:rsidRPr="00696E2D">
        <w:rPr>
          <w:rFonts w:ascii="Candara" w:hAnsi="Candara" w:cs="Arial"/>
        </w:rPr>
        <w:t>6</w:t>
      </w:r>
      <w:r w:rsidR="00D618FA" w:rsidRPr="00696E2D">
        <w:rPr>
          <w:rFonts w:ascii="Candara" w:hAnsi="Candara" w:cs="Arial"/>
        </w:rPr>
        <w:t>) bekezdés a) pontja alapján</w:t>
      </w:r>
      <w:r w:rsidRPr="00696E2D">
        <w:rPr>
          <w:rFonts w:ascii="Candara" w:hAnsi="Candara" w:cs="Arial"/>
        </w:rPr>
        <w:t xml:space="preserve"> nyilatkozunk</w:t>
      </w:r>
      <w:r w:rsidR="00D618FA" w:rsidRPr="00696E2D">
        <w:rPr>
          <w:rFonts w:ascii="Candara" w:hAnsi="Candara" w:cs="Arial"/>
        </w:rPr>
        <w:t xml:space="preserve">, hogy a közbeszerzés  </w:t>
      </w:r>
      <w:r w:rsidRPr="00696E2D">
        <w:rPr>
          <w:rFonts w:ascii="Candara" w:hAnsi="Candara" w:cs="Arial"/>
        </w:rPr>
        <w:t xml:space="preserve">alábbi </w:t>
      </w:r>
      <w:r w:rsidR="00D618FA" w:rsidRPr="00696E2D">
        <w:rPr>
          <w:rFonts w:ascii="Candara" w:hAnsi="Candara" w:cs="Arial"/>
        </w:rPr>
        <w:t>rész</w:t>
      </w:r>
      <w:r w:rsidRPr="00696E2D">
        <w:rPr>
          <w:rFonts w:ascii="Candara" w:hAnsi="Candara" w:cs="Arial"/>
        </w:rPr>
        <w:t>ének (részeinek) teljesítéséhez</w:t>
      </w:r>
      <w:r w:rsidR="00F67C41" w:rsidRPr="00696E2D">
        <w:rPr>
          <w:rFonts w:ascii="Candara" w:hAnsi="Candara" w:cs="Arial"/>
        </w:rPr>
        <w:t xml:space="preserve"> </w:t>
      </w:r>
      <w:r w:rsidR="00025DE2" w:rsidRPr="00696E2D">
        <w:rPr>
          <w:rFonts w:ascii="Candara" w:hAnsi="Candara" w:cs="Arial"/>
        </w:rPr>
        <w:t xml:space="preserve">kívánunk </w:t>
      </w:r>
      <w:r w:rsidRPr="00696E2D">
        <w:rPr>
          <w:rFonts w:ascii="Candara" w:hAnsi="Candara" w:cs="Arial"/>
        </w:rPr>
        <w:t xml:space="preserve">alvállalkozót </w:t>
      </w:r>
      <w:r w:rsidR="00025DE2" w:rsidRPr="00696E2D">
        <w:rPr>
          <w:rFonts w:ascii="Candara" w:hAnsi="Candara" w:cs="Arial"/>
        </w:rPr>
        <w:t>igénybe venni</w:t>
      </w:r>
      <w:r w:rsidR="00BC0958" w:rsidRPr="00696E2D">
        <w:rPr>
          <w:rFonts w:ascii="Candara" w:hAnsi="Candara" w:cs="Arial"/>
        </w:rPr>
        <w:t xml:space="preserve">, továbbá a Kbt. 66. § (6) bekezdés b) pontja alapján </w:t>
      </w:r>
      <w:proofErr w:type="spellStart"/>
      <w:r w:rsidR="004F7951" w:rsidRPr="00696E2D">
        <w:rPr>
          <w:rFonts w:ascii="Candara" w:hAnsi="Candara" w:cs="Arial"/>
        </w:rPr>
        <w:t>nyilartkozunk</w:t>
      </w:r>
      <w:proofErr w:type="spellEnd"/>
      <w:r w:rsidR="004F7951" w:rsidRPr="00696E2D">
        <w:rPr>
          <w:rFonts w:ascii="Candara" w:hAnsi="Candara" w:cs="Arial"/>
        </w:rPr>
        <w:t xml:space="preserve">, hogy </w:t>
      </w:r>
      <w:r w:rsidR="00BC0958" w:rsidRPr="00696E2D">
        <w:rPr>
          <w:rFonts w:ascii="Candara" w:hAnsi="Candara" w:cs="Arial"/>
        </w:rPr>
        <w:t>ezen részek tekintetében az alábbi, az aján</w:t>
      </w:r>
      <w:r w:rsidR="004F7951" w:rsidRPr="00696E2D">
        <w:rPr>
          <w:rFonts w:ascii="Candara" w:hAnsi="Candara" w:cs="Arial"/>
        </w:rPr>
        <w:t>l</w:t>
      </w:r>
      <w:r w:rsidR="00BC0958" w:rsidRPr="00696E2D">
        <w:rPr>
          <w:rFonts w:ascii="Candara" w:hAnsi="Candara" w:cs="Arial"/>
        </w:rPr>
        <w:t>at benyújtásakor már ismert alvállalkozó</w:t>
      </w:r>
      <w:r w:rsidR="004F7951" w:rsidRPr="00696E2D">
        <w:rPr>
          <w:rFonts w:ascii="Candara" w:hAnsi="Candara" w:cs="Arial"/>
        </w:rPr>
        <w:t>(</w:t>
      </w:r>
      <w:proofErr w:type="spellStart"/>
      <w:r w:rsidR="00BC0958" w:rsidRPr="00696E2D">
        <w:rPr>
          <w:rFonts w:ascii="Candara" w:hAnsi="Candara" w:cs="Arial"/>
        </w:rPr>
        <w:t>ka</w:t>
      </w:r>
      <w:proofErr w:type="spellEnd"/>
      <w:r w:rsidR="004F7951" w:rsidRPr="00696E2D">
        <w:rPr>
          <w:rFonts w:ascii="Candara" w:hAnsi="Candara" w:cs="Arial"/>
        </w:rPr>
        <w:t>)</w:t>
      </w:r>
      <w:r w:rsidR="00BC0958" w:rsidRPr="00696E2D">
        <w:rPr>
          <w:rFonts w:ascii="Candara" w:hAnsi="Candara" w:cs="Arial"/>
        </w:rPr>
        <w:t>t kívánjuk igénybe venni</w:t>
      </w:r>
      <w:r w:rsidR="00D618FA" w:rsidRPr="00696E2D">
        <w:rPr>
          <w:rFonts w:ascii="Candara" w:hAnsi="Candara" w:cs="Arial"/>
        </w:rPr>
        <w:t>:</w:t>
      </w:r>
    </w:p>
    <w:tbl>
      <w:tblPr>
        <w:tblW w:w="471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1"/>
        <w:gridCol w:w="4337"/>
      </w:tblGrid>
      <w:tr w:rsidR="00BC0958" w:rsidRPr="00696E2D" w:rsidTr="00BC0958">
        <w:tc>
          <w:tcPr>
            <w:tcW w:w="2460" w:type="pct"/>
            <w:shd w:val="clear" w:color="auto" w:fill="auto"/>
          </w:tcPr>
          <w:p w:rsidR="00BC0958" w:rsidRPr="00E3773E" w:rsidRDefault="00BC0958" w:rsidP="00BC0958">
            <w:pPr>
              <w:keepNext/>
              <w:spacing w:before="60" w:after="60" w:line="240" w:lineRule="auto"/>
              <w:jc w:val="center"/>
              <w:rPr>
                <w:rFonts w:ascii="Candara" w:hAnsi="Candara" w:cs="Arial"/>
                <w:b/>
                <w:bCs/>
              </w:rPr>
            </w:pPr>
            <w:r w:rsidRPr="00E3773E">
              <w:rPr>
                <w:rFonts w:ascii="Candara" w:hAnsi="Candara" w:cs="Arial"/>
                <w:b/>
                <w:bCs/>
              </w:rPr>
              <w:t>A rész(ek) megjelölése</w:t>
            </w:r>
            <w:r w:rsidRPr="00E3773E">
              <w:rPr>
                <w:rStyle w:val="Lbjegyzet-hivatkozs"/>
                <w:rFonts w:ascii="Candara" w:hAnsi="Candara" w:cs="Arial"/>
                <w:b/>
                <w:bCs/>
              </w:rPr>
              <w:footnoteReference w:id="3"/>
            </w:r>
          </w:p>
        </w:tc>
        <w:tc>
          <w:tcPr>
            <w:tcW w:w="2540" w:type="pct"/>
            <w:shd w:val="clear" w:color="auto" w:fill="auto"/>
          </w:tcPr>
          <w:p w:rsidR="00BC0958" w:rsidRPr="00E3773E" w:rsidRDefault="00BC0958" w:rsidP="009717F5">
            <w:pPr>
              <w:keepNext/>
              <w:spacing w:before="60" w:after="60" w:line="240" w:lineRule="auto"/>
              <w:jc w:val="center"/>
              <w:rPr>
                <w:rFonts w:ascii="Candara" w:hAnsi="Candara" w:cs="Arial"/>
                <w:b/>
                <w:bCs/>
              </w:rPr>
            </w:pPr>
            <w:r w:rsidRPr="00E3773E">
              <w:rPr>
                <w:rFonts w:ascii="Candara" w:hAnsi="Candara" w:cs="Arial"/>
                <w:b/>
                <w:bCs/>
              </w:rPr>
              <w:t>Az alvállalkozó(k) neve, címe</w:t>
            </w:r>
            <w:r w:rsidRPr="00E3773E">
              <w:rPr>
                <w:rStyle w:val="Lbjegyzet-hivatkozs"/>
                <w:rFonts w:ascii="Candara" w:hAnsi="Candara" w:cs="Arial"/>
                <w:b/>
                <w:bCs/>
              </w:rPr>
              <w:footnoteReference w:id="4"/>
            </w:r>
          </w:p>
        </w:tc>
      </w:tr>
      <w:tr w:rsidR="00BC0958" w:rsidRPr="00696E2D" w:rsidTr="00BC0958">
        <w:tc>
          <w:tcPr>
            <w:tcW w:w="2460" w:type="pct"/>
          </w:tcPr>
          <w:p w:rsidR="00BC0958" w:rsidRPr="00696E2D" w:rsidRDefault="00BC0958" w:rsidP="00856934">
            <w:pPr>
              <w:pStyle w:val="okeanujfuggelek"/>
              <w:numPr>
                <w:ilvl w:val="0"/>
                <w:numId w:val="0"/>
              </w:numPr>
              <w:spacing w:before="60" w:after="60" w:line="240" w:lineRule="auto"/>
              <w:rPr>
                <w:rFonts w:ascii="Candara" w:hAnsi="Candara"/>
              </w:rPr>
            </w:pPr>
          </w:p>
        </w:tc>
        <w:tc>
          <w:tcPr>
            <w:tcW w:w="2540" w:type="pct"/>
          </w:tcPr>
          <w:p w:rsidR="00BC0958" w:rsidRPr="00696E2D" w:rsidRDefault="00BC0958" w:rsidP="00856934">
            <w:pPr>
              <w:pStyle w:val="okeanujfuggelek"/>
              <w:numPr>
                <w:ilvl w:val="0"/>
                <w:numId w:val="0"/>
              </w:numPr>
              <w:spacing w:before="60" w:after="60" w:line="240" w:lineRule="auto"/>
              <w:rPr>
                <w:rFonts w:ascii="Candara" w:hAnsi="Candara"/>
              </w:rPr>
            </w:pPr>
          </w:p>
        </w:tc>
      </w:tr>
      <w:tr w:rsidR="00BC0958" w:rsidRPr="00696E2D" w:rsidTr="00BC0958">
        <w:tc>
          <w:tcPr>
            <w:tcW w:w="2460" w:type="pct"/>
          </w:tcPr>
          <w:p w:rsidR="00BC0958" w:rsidRPr="00696E2D" w:rsidRDefault="00BC0958" w:rsidP="00856934">
            <w:pPr>
              <w:pStyle w:val="okeanujfuggelek"/>
              <w:numPr>
                <w:ilvl w:val="0"/>
                <w:numId w:val="0"/>
              </w:numPr>
              <w:spacing w:before="60" w:after="60" w:line="240" w:lineRule="auto"/>
              <w:rPr>
                <w:rFonts w:ascii="Candara" w:hAnsi="Candara"/>
              </w:rPr>
            </w:pPr>
          </w:p>
        </w:tc>
        <w:tc>
          <w:tcPr>
            <w:tcW w:w="2540" w:type="pct"/>
          </w:tcPr>
          <w:p w:rsidR="00BC0958" w:rsidRPr="00696E2D" w:rsidRDefault="00BC0958" w:rsidP="00856934">
            <w:pPr>
              <w:pStyle w:val="okeanujfuggelek"/>
              <w:numPr>
                <w:ilvl w:val="0"/>
                <w:numId w:val="0"/>
              </w:numPr>
              <w:spacing w:before="60" w:after="60" w:line="240" w:lineRule="auto"/>
              <w:rPr>
                <w:rFonts w:ascii="Candara" w:hAnsi="Candara"/>
              </w:rPr>
            </w:pPr>
          </w:p>
        </w:tc>
      </w:tr>
    </w:tbl>
    <w:p w:rsidR="00D618FA" w:rsidRPr="00696E2D" w:rsidRDefault="00D618FA" w:rsidP="00856934">
      <w:pPr>
        <w:spacing w:before="60" w:after="60" w:line="240" w:lineRule="auto"/>
        <w:ind w:firstLine="426"/>
        <w:jc w:val="center"/>
        <w:rPr>
          <w:rFonts w:ascii="Candara" w:hAnsi="Candara" w:cs="Arial"/>
        </w:rPr>
      </w:pPr>
    </w:p>
    <w:p w:rsidR="00F5755C" w:rsidRDefault="006F440F" w:rsidP="00856934">
      <w:pPr>
        <w:numPr>
          <w:ilvl w:val="0"/>
          <w:numId w:val="4"/>
        </w:numPr>
        <w:tabs>
          <w:tab w:val="clear" w:pos="360"/>
          <w:tab w:val="num" w:pos="426"/>
        </w:tabs>
        <w:spacing w:before="60" w:after="60" w:line="240" w:lineRule="auto"/>
        <w:ind w:left="426" w:hanging="426"/>
        <w:rPr>
          <w:rFonts w:ascii="Candara" w:hAnsi="Candara" w:cs="Arial"/>
        </w:rPr>
      </w:pPr>
      <w:r w:rsidRPr="00696E2D">
        <w:rPr>
          <w:rFonts w:ascii="Candara" w:hAnsi="Candara" w:cs="Arial"/>
        </w:rPr>
        <w:t>Nyilatkozunk a Kbt. 6</w:t>
      </w:r>
      <w:r w:rsidR="002F4520" w:rsidRPr="00696E2D">
        <w:rPr>
          <w:rFonts w:ascii="Candara" w:hAnsi="Candara" w:cs="Arial"/>
        </w:rPr>
        <w:t>6</w:t>
      </w:r>
      <w:r w:rsidRPr="00696E2D">
        <w:rPr>
          <w:rFonts w:ascii="Candara" w:hAnsi="Candara" w:cs="Arial"/>
        </w:rPr>
        <w:t>. § (</w:t>
      </w:r>
      <w:r w:rsidR="002F4520" w:rsidRPr="00696E2D">
        <w:rPr>
          <w:rFonts w:ascii="Candara" w:hAnsi="Candara" w:cs="Arial"/>
        </w:rPr>
        <w:t>4</w:t>
      </w:r>
      <w:r w:rsidR="00F5755C" w:rsidRPr="00696E2D">
        <w:rPr>
          <w:rFonts w:ascii="Candara" w:hAnsi="Candara" w:cs="Arial"/>
        </w:rPr>
        <w:t xml:space="preserve">) bekezdése alapján, hogy az ajánlattevő kis- és középvállalkozásokról, fejlődésük támogatásáról szóló törvény szerint </w:t>
      </w:r>
      <w:proofErr w:type="spellStart"/>
      <w:r w:rsidR="00F5755C" w:rsidRPr="00E3773E">
        <w:rPr>
          <w:rFonts w:ascii="Candara" w:hAnsi="Candara" w:cs="Arial"/>
          <w:b/>
        </w:rPr>
        <w:t>mikrovállalkozásnak</w:t>
      </w:r>
      <w:proofErr w:type="spellEnd"/>
      <w:r w:rsidR="00F5755C" w:rsidRPr="00E3773E">
        <w:rPr>
          <w:rFonts w:ascii="Candara" w:hAnsi="Candara" w:cs="Arial"/>
          <w:b/>
        </w:rPr>
        <w:t>/kisvállalkozásnak/középvállalkozásnak</w:t>
      </w:r>
      <w:r w:rsidR="00BD4398" w:rsidRPr="00696E2D">
        <w:rPr>
          <w:rFonts w:ascii="Candara" w:hAnsi="Candara" w:cs="Arial"/>
        </w:rPr>
        <w:t xml:space="preserve"> </w:t>
      </w:r>
      <w:r w:rsidR="00F5755C" w:rsidRPr="00696E2D">
        <w:rPr>
          <w:rFonts w:ascii="Candara" w:hAnsi="Candara" w:cs="Arial"/>
        </w:rPr>
        <w:t>minősül</w:t>
      </w:r>
      <w:r w:rsidR="00BD4398" w:rsidRPr="00696E2D">
        <w:rPr>
          <w:rFonts w:ascii="Candara" w:hAnsi="Candara" w:cs="Arial"/>
        </w:rPr>
        <w:t>/nem tartozik a törvény hatálya alá</w:t>
      </w:r>
      <w:r w:rsidR="00BD4398" w:rsidRPr="00696E2D">
        <w:rPr>
          <w:rStyle w:val="Lbjegyzet-hivatkozs"/>
          <w:rFonts w:ascii="Candara" w:hAnsi="Candara" w:cs="Arial"/>
        </w:rPr>
        <w:footnoteReference w:id="5"/>
      </w:r>
      <w:r w:rsidR="00F5755C" w:rsidRPr="00696E2D">
        <w:rPr>
          <w:rFonts w:ascii="Candara" w:hAnsi="Candara" w:cs="Arial"/>
        </w:rPr>
        <w:t>.</w:t>
      </w:r>
    </w:p>
    <w:p w:rsidR="00557F65" w:rsidRPr="00557F65" w:rsidRDefault="00557F65" w:rsidP="00557F65">
      <w:pPr>
        <w:pStyle w:val="Rub1"/>
        <w:numPr>
          <w:ilvl w:val="0"/>
          <w:numId w:val="4"/>
        </w:numPr>
        <w:tabs>
          <w:tab w:val="clear" w:pos="1276"/>
        </w:tabs>
        <w:spacing w:after="240" w:line="276" w:lineRule="auto"/>
        <w:ind w:right="23"/>
        <w:rPr>
          <w:rFonts w:ascii="Candara" w:hAnsi="Candara"/>
          <w:sz w:val="22"/>
          <w:szCs w:val="22"/>
        </w:rPr>
      </w:pPr>
      <w:r>
        <w:rPr>
          <w:rFonts w:ascii="Candara" w:hAnsi="Candara"/>
          <w:b w:val="0"/>
          <w:smallCaps w:val="0"/>
          <w:sz w:val="22"/>
          <w:szCs w:val="22"/>
          <w:lang w:val="hu-HU"/>
        </w:rPr>
        <w:t xml:space="preserve"> A</w:t>
      </w:r>
      <w:r w:rsidRPr="00557F65">
        <w:rPr>
          <w:rFonts w:ascii="Candara" w:hAnsi="Candara"/>
          <w:b w:val="0"/>
          <w:smallCaps w:val="0"/>
          <w:sz w:val="22"/>
          <w:szCs w:val="22"/>
          <w:lang w:val="hu-HU"/>
        </w:rPr>
        <w:t xml:space="preserve">z általunk benyújtott ajánlat üzleti titkot tartalmaz: </w:t>
      </w:r>
      <w:r>
        <w:rPr>
          <w:rFonts w:ascii="Candara" w:hAnsi="Candara"/>
          <w:b w:val="0"/>
          <w:smallCaps w:val="0"/>
          <w:sz w:val="22"/>
          <w:szCs w:val="22"/>
          <w:lang w:val="hu-HU"/>
        </w:rPr>
        <w:t xml:space="preserve"> </w:t>
      </w:r>
      <w:r w:rsidRPr="00E3773E">
        <w:rPr>
          <w:rFonts w:ascii="Candara" w:hAnsi="Candara"/>
          <w:sz w:val="22"/>
          <w:szCs w:val="22"/>
        </w:rPr>
        <w:t>IGEN / NEM</w:t>
      </w:r>
      <w:r w:rsidRPr="00557F65">
        <w:rPr>
          <w:rFonts w:ascii="Candara" w:hAnsi="Candara"/>
          <w:sz w:val="22"/>
          <w:szCs w:val="22"/>
          <w:vertAlign w:val="superscript"/>
        </w:rPr>
        <w:footnoteReference w:id="6"/>
      </w:r>
    </w:p>
    <w:p w:rsidR="00557F65" w:rsidRPr="00557F65" w:rsidRDefault="00557F65" w:rsidP="00557F65">
      <w:pPr>
        <w:pStyle w:val="Rub1"/>
        <w:tabs>
          <w:tab w:val="left" w:pos="6300"/>
        </w:tabs>
        <w:spacing w:line="360" w:lineRule="auto"/>
        <w:ind w:left="720"/>
        <w:jc w:val="left"/>
        <w:rPr>
          <w:rFonts w:ascii="Candara" w:hAnsi="Candara"/>
          <w:smallCaps w:val="0"/>
          <w:sz w:val="22"/>
          <w:szCs w:val="22"/>
          <w:lang w:val="hu-HU"/>
        </w:rPr>
      </w:pPr>
      <w:r w:rsidRPr="00557F65">
        <w:rPr>
          <w:rFonts w:ascii="Candara" w:hAnsi="Candara"/>
          <w:smallCaps w:val="0"/>
          <w:sz w:val="22"/>
          <w:szCs w:val="22"/>
          <w:lang w:val="hu-HU"/>
        </w:rPr>
        <w:t xml:space="preserve">IGEN válasz esetén: </w:t>
      </w:r>
    </w:p>
    <w:p w:rsidR="00557F65" w:rsidRPr="00557F65" w:rsidRDefault="00557F65" w:rsidP="00557F65">
      <w:pPr>
        <w:pStyle w:val="Rub1"/>
        <w:spacing w:after="240" w:line="360" w:lineRule="auto"/>
        <w:ind w:left="714"/>
        <w:rPr>
          <w:rFonts w:ascii="Candara" w:hAnsi="Candara"/>
          <w:b w:val="0"/>
          <w:smallCaps w:val="0"/>
          <w:sz w:val="22"/>
          <w:szCs w:val="22"/>
          <w:lang w:val="hu-HU"/>
        </w:rPr>
      </w:pPr>
      <w:r w:rsidRPr="00557F65">
        <w:rPr>
          <w:rFonts w:ascii="Candara" w:hAnsi="Candara"/>
          <w:b w:val="0"/>
          <w:smallCaps w:val="0"/>
          <w:sz w:val="22"/>
          <w:szCs w:val="22"/>
          <w:lang w:val="hu-HU"/>
        </w:rPr>
        <w:lastRenderedPageBreak/>
        <w:t xml:space="preserve">az ajánlat </w:t>
      </w:r>
      <w:r w:rsidRPr="00E3773E">
        <w:rPr>
          <w:rFonts w:ascii="Candara" w:hAnsi="Candara"/>
          <w:b w:val="0"/>
          <w:smallCaps w:val="0"/>
          <w:sz w:val="22"/>
          <w:szCs w:val="22"/>
          <w:lang w:val="hu-HU"/>
        </w:rPr>
        <w:t>az ……</w:t>
      </w:r>
      <w:r w:rsidRPr="00557F65">
        <w:rPr>
          <w:rFonts w:ascii="Candara" w:hAnsi="Candara"/>
          <w:b w:val="0"/>
          <w:smallCaps w:val="0"/>
          <w:sz w:val="22"/>
          <w:szCs w:val="22"/>
          <w:lang w:val="hu-HU"/>
        </w:rPr>
        <w:t xml:space="preserve"> oldaltól </w:t>
      </w:r>
      <w:r w:rsidRPr="00E3773E">
        <w:rPr>
          <w:rFonts w:ascii="Candara" w:hAnsi="Candara"/>
          <w:b w:val="0"/>
          <w:smallCaps w:val="0"/>
          <w:sz w:val="22"/>
          <w:szCs w:val="22"/>
          <w:lang w:val="hu-HU"/>
        </w:rPr>
        <w:t>……</w:t>
      </w:r>
      <w:r w:rsidRPr="00557F65">
        <w:rPr>
          <w:rFonts w:ascii="Candara" w:hAnsi="Candara"/>
          <w:b w:val="0"/>
          <w:smallCaps w:val="0"/>
          <w:sz w:val="22"/>
          <w:szCs w:val="22"/>
          <w:lang w:val="hu-HU"/>
        </w:rPr>
        <w:t xml:space="preserve"> oldalig tartalmaz üzleti titkot.</w:t>
      </w:r>
    </w:p>
    <w:p w:rsidR="00557F65" w:rsidRDefault="00557F65" w:rsidP="00557F65">
      <w:pPr>
        <w:ind w:left="708"/>
        <w:rPr>
          <w:rFonts w:ascii="Candara" w:hAnsi="Candara"/>
          <w:szCs w:val="22"/>
        </w:rPr>
      </w:pPr>
    </w:p>
    <w:p w:rsidR="00557F65" w:rsidRPr="00557F65" w:rsidRDefault="00557F65" w:rsidP="00557F65">
      <w:pPr>
        <w:ind w:left="708"/>
        <w:rPr>
          <w:rFonts w:ascii="Candara" w:hAnsi="Candara"/>
          <w:szCs w:val="22"/>
        </w:rPr>
      </w:pPr>
      <w:r w:rsidRPr="00557F65">
        <w:rPr>
          <w:rFonts w:ascii="Candara" w:hAnsi="Candara"/>
          <w:szCs w:val="22"/>
        </w:rPr>
        <w:t>Üzleti titokká minősítés indokolása, amely részletesen alátámasztja, hogy az üzleti titokká minősített információk, illetve adatok nyilvánosságra hozatala miért és milyen módon okozna számunkra aránytalan sérelmet:</w:t>
      </w:r>
    </w:p>
    <w:p w:rsidR="00557F65" w:rsidRPr="00557F65" w:rsidRDefault="00557F65" w:rsidP="00557F65">
      <w:pPr>
        <w:ind w:left="708"/>
        <w:rPr>
          <w:rFonts w:ascii="Candara" w:hAnsi="Candara"/>
          <w:szCs w:val="22"/>
        </w:rPr>
      </w:pPr>
    </w:p>
    <w:p w:rsidR="00557F65" w:rsidRPr="00557F65" w:rsidRDefault="00557F65" w:rsidP="00557F65">
      <w:pPr>
        <w:ind w:left="708"/>
        <w:rPr>
          <w:rFonts w:ascii="Candara" w:hAnsi="Candara"/>
          <w:szCs w:val="22"/>
        </w:rPr>
      </w:pPr>
      <w:r w:rsidRPr="00557F65">
        <w:rPr>
          <w:rFonts w:ascii="Candara" w:hAnsi="Candara"/>
          <w:szCs w:val="22"/>
        </w:rPr>
        <w:t>………………………………………………………………………………………………………………………………………………………………………………………………………………………………………………………………………………</w:t>
      </w:r>
    </w:p>
    <w:p w:rsidR="00557F65" w:rsidRPr="00557F65" w:rsidRDefault="00557F65" w:rsidP="00557F65">
      <w:pPr>
        <w:tabs>
          <w:tab w:val="left" w:pos="360"/>
          <w:tab w:val="left" w:pos="720"/>
        </w:tabs>
        <w:rPr>
          <w:rFonts w:ascii="Candara" w:hAnsi="Candara"/>
          <w:color w:val="FF0000"/>
          <w:szCs w:val="22"/>
        </w:rPr>
      </w:pPr>
    </w:p>
    <w:p w:rsidR="00557F65" w:rsidRPr="00557F65" w:rsidRDefault="00557F65" w:rsidP="00557F65">
      <w:pPr>
        <w:pStyle w:val="Listaszerbekezds"/>
        <w:numPr>
          <w:ilvl w:val="0"/>
          <w:numId w:val="4"/>
        </w:numPr>
        <w:spacing w:line="360" w:lineRule="auto"/>
        <w:ind w:right="74"/>
        <w:rPr>
          <w:rFonts w:ascii="Candara" w:hAnsi="Candara"/>
          <w:szCs w:val="22"/>
        </w:rPr>
      </w:pPr>
      <w:r w:rsidRPr="00557F65">
        <w:rPr>
          <w:rFonts w:ascii="Candara" w:hAnsi="Candara"/>
          <w:szCs w:val="22"/>
        </w:rPr>
        <w:t>az elektronikus formában benyújtott ajánlat megegyezik a papír alapon benyújtott ajánlattal .</w:t>
      </w:r>
    </w:p>
    <w:p w:rsidR="00A208A2" w:rsidRPr="00696E2D" w:rsidRDefault="00A208A2" w:rsidP="00856934">
      <w:pPr>
        <w:spacing w:before="60" w:after="60" w:line="240" w:lineRule="auto"/>
        <w:ind w:left="426" w:hanging="426"/>
        <w:rPr>
          <w:rFonts w:ascii="Candara" w:hAnsi="Candara" w:cs="Arial"/>
        </w:rPr>
      </w:pPr>
    </w:p>
    <w:p w:rsidR="00A208A2" w:rsidRPr="00696E2D" w:rsidRDefault="00A208A2" w:rsidP="00856934">
      <w:pPr>
        <w:spacing w:before="60" w:after="60" w:line="240" w:lineRule="auto"/>
        <w:rPr>
          <w:rFonts w:ascii="Candara" w:hAnsi="Candara" w:cs="Arial"/>
        </w:rPr>
      </w:pPr>
    </w:p>
    <w:p w:rsidR="00A208A2" w:rsidRPr="00696E2D" w:rsidRDefault="00A208A2" w:rsidP="00856934">
      <w:pPr>
        <w:spacing w:before="60" w:after="60" w:line="240" w:lineRule="auto"/>
        <w:rPr>
          <w:rFonts w:ascii="Candara" w:hAnsi="Candara" w:cs="Arial"/>
        </w:rPr>
      </w:pPr>
      <w:r w:rsidRPr="00696E2D">
        <w:rPr>
          <w:rFonts w:ascii="Candara" w:hAnsi="Candara" w:cs="Arial"/>
        </w:rPr>
        <w:t xml:space="preserve"> </w:t>
      </w:r>
    </w:p>
    <w:p w:rsidR="00F5755C" w:rsidRPr="00696E2D" w:rsidRDefault="00F5755C" w:rsidP="00856934">
      <w:pPr>
        <w:tabs>
          <w:tab w:val="left" w:pos="360"/>
        </w:tabs>
        <w:spacing w:before="60" w:after="60" w:line="240" w:lineRule="auto"/>
        <w:ind w:left="360" w:hanging="360"/>
        <w:rPr>
          <w:rFonts w:ascii="Candara" w:hAnsi="Candara" w:cs="Arial"/>
          <w:szCs w:val="22"/>
        </w:rPr>
      </w:pPr>
    </w:p>
    <w:p w:rsidR="00766441" w:rsidRPr="00696E2D" w:rsidRDefault="00766441" w:rsidP="00856934">
      <w:pPr>
        <w:spacing w:before="60" w:after="60" w:line="240" w:lineRule="auto"/>
        <w:rPr>
          <w:rFonts w:ascii="Candara" w:hAnsi="Candara" w:cs="Arial"/>
        </w:rPr>
      </w:pPr>
      <w:r w:rsidRPr="00696E2D">
        <w:rPr>
          <w:rFonts w:ascii="Candara" w:hAnsi="Candara" w:cs="Arial"/>
        </w:rPr>
        <w:t>Kelt:</w:t>
      </w: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w:t>
            </w:r>
          </w:p>
        </w:tc>
      </w:tr>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cégszerű aláírás</w:t>
            </w:r>
            <w:r w:rsidR="00CE2A46" w:rsidRPr="00696E2D">
              <w:rPr>
                <w:rStyle w:val="Lbjegyzet-hivatkozs"/>
                <w:rFonts w:ascii="Candara" w:hAnsi="Candara" w:cs="Arial"/>
              </w:rPr>
              <w:footnoteReference w:id="7"/>
            </w:r>
          </w:p>
        </w:tc>
      </w:tr>
    </w:tbl>
    <w:p w:rsidR="00093487" w:rsidRPr="00696E2D" w:rsidRDefault="00093487" w:rsidP="00856934">
      <w:pPr>
        <w:spacing w:before="60" w:after="60" w:line="240" w:lineRule="auto"/>
        <w:rPr>
          <w:rFonts w:ascii="Candara" w:hAnsi="Candara" w:cs="Arial"/>
        </w:rPr>
      </w:pPr>
    </w:p>
    <w:p w:rsidR="001E6B8A" w:rsidRPr="00696E2D" w:rsidRDefault="001E6B8A"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CE2A46" w:rsidRDefault="00CE2A46"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Default="007425E2" w:rsidP="00856934">
      <w:pPr>
        <w:spacing w:before="60" w:after="60" w:line="240" w:lineRule="auto"/>
        <w:rPr>
          <w:rFonts w:ascii="Candara" w:hAnsi="Candara" w:cs="Arial"/>
        </w:rPr>
      </w:pPr>
    </w:p>
    <w:p w:rsidR="007425E2" w:rsidRPr="00696E2D" w:rsidRDefault="007425E2" w:rsidP="00856934">
      <w:pPr>
        <w:spacing w:before="60" w:after="60" w:line="240" w:lineRule="auto"/>
        <w:rPr>
          <w:rFonts w:ascii="Candara" w:hAnsi="Candara" w:cs="Arial"/>
        </w:rPr>
      </w:pPr>
    </w:p>
    <w:p w:rsidR="00CE2A46" w:rsidRPr="00696E2D" w:rsidRDefault="00CE2A46" w:rsidP="00856934">
      <w:pPr>
        <w:spacing w:before="60" w:after="60" w:line="240" w:lineRule="auto"/>
        <w:rPr>
          <w:rFonts w:ascii="Candara" w:hAnsi="Candara" w:cs="Arial"/>
        </w:rPr>
      </w:pPr>
    </w:p>
    <w:p w:rsidR="007C19A9" w:rsidRDefault="007C19A9" w:rsidP="00856934">
      <w:pPr>
        <w:pStyle w:val="Cmsor2"/>
        <w:tabs>
          <w:tab w:val="clear" w:pos="0"/>
          <w:tab w:val="clear" w:pos="4974"/>
          <w:tab w:val="num" w:pos="851"/>
        </w:tabs>
        <w:spacing w:before="60" w:after="60" w:line="240" w:lineRule="auto"/>
        <w:ind w:left="0" w:right="-2" w:firstLine="0"/>
        <w:rPr>
          <w:rFonts w:ascii="Candara" w:hAnsi="Candara"/>
        </w:rPr>
      </w:pPr>
      <w:bookmarkStart w:id="19" w:name="_Toc436575119"/>
      <w:r w:rsidRPr="00696E2D">
        <w:rPr>
          <w:rFonts w:ascii="Candara" w:hAnsi="Candara"/>
        </w:rPr>
        <w:t xml:space="preserve">Nyilatkozat </w:t>
      </w:r>
      <w:r w:rsidR="0063013D" w:rsidRPr="00696E2D">
        <w:rPr>
          <w:rFonts w:ascii="Candara" w:hAnsi="Candara"/>
        </w:rPr>
        <w:t>kizáró okokró</w:t>
      </w:r>
      <w:r w:rsidR="00AF42E8" w:rsidRPr="00696E2D">
        <w:rPr>
          <w:rFonts w:ascii="Candara" w:hAnsi="Candara"/>
        </w:rPr>
        <w:t>l</w:t>
      </w:r>
      <w:bookmarkEnd w:id="19"/>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Default="007425E2" w:rsidP="007425E2">
      <w:pPr>
        <w:rPr>
          <w:lang w:val="x-none" w:eastAsia="x-none"/>
        </w:rPr>
      </w:pPr>
    </w:p>
    <w:p w:rsidR="007425E2" w:rsidRPr="007425E2" w:rsidRDefault="007425E2" w:rsidP="007425E2">
      <w:pPr>
        <w:rPr>
          <w:lang w:val="x-none" w:eastAsia="x-none"/>
        </w:rPr>
      </w:pPr>
    </w:p>
    <w:p w:rsidR="007C19A9" w:rsidRPr="00696E2D" w:rsidRDefault="007C19A9" w:rsidP="00856934">
      <w:pPr>
        <w:tabs>
          <w:tab w:val="num" w:pos="851"/>
        </w:tabs>
        <w:spacing w:before="60" w:after="60" w:line="240" w:lineRule="auto"/>
        <w:ind w:right="-2"/>
        <w:jc w:val="center"/>
        <w:rPr>
          <w:rFonts w:ascii="Candara" w:hAnsi="Candara" w:cs="Arial"/>
        </w:rPr>
      </w:pPr>
    </w:p>
    <w:p w:rsidR="00C252EF" w:rsidRPr="00696E2D" w:rsidRDefault="00C252EF" w:rsidP="00856934">
      <w:pPr>
        <w:pStyle w:val="TC1"/>
        <w:spacing w:before="60" w:after="60"/>
        <w:rPr>
          <w:rFonts w:ascii="Candara" w:hAnsi="Candara" w:cs="Arial"/>
          <w:caps w:val="0"/>
          <w:sz w:val="22"/>
          <w:szCs w:val="22"/>
          <w:lang w:val="hu-HU"/>
        </w:rPr>
      </w:pPr>
    </w:p>
    <w:p w:rsidR="00CE2A46" w:rsidRPr="00696E2D" w:rsidRDefault="00CE2A46"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925337" w:rsidRPr="00696E2D" w:rsidRDefault="00925337" w:rsidP="00CE2A46">
      <w:pPr>
        <w:rPr>
          <w:rFonts w:ascii="Candara" w:hAnsi="Candara"/>
        </w:rPr>
      </w:pPr>
    </w:p>
    <w:p w:rsidR="007C19A9" w:rsidRPr="00696E2D" w:rsidRDefault="007C19A9" w:rsidP="00856934">
      <w:pPr>
        <w:pStyle w:val="TC1"/>
        <w:spacing w:before="60" w:after="60"/>
        <w:rPr>
          <w:rFonts w:ascii="Candara" w:hAnsi="Candara" w:cs="Arial"/>
          <w:caps w:val="0"/>
          <w:sz w:val="22"/>
          <w:szCs w:val="22"/>
          <w:lang w:val="hu-HU"/>
        </w:rPr>
      </w:pPr>
      <w:r w:rsidRPr="00696E2D">
        <w:rPr>
          <w:rFonts w:ascii="Candara" w:hAnsi="Candara" w:cs="Arial"/>
          <w:caps w:val="0"/>
          <w:sz w:val="22"/>
          <w:szCs w:val="22"/>
          <w:lang w:val="hu-HU"/>
        </w:rPr>
        <w:lastRenderedPageBreak/>
        <w:t>NYILATKOZAT KIZÁRÓ OKOKRÓL</w:t>
      </w:r>
      <w:r w:rsidR="00BD4398" w:rsidRPr="00696E2D">
        <w:rPr>
          <w:rStyle w:val="Lbjegyzet-hivatkozs"/>
          <w:rFonts w:ascii="Candara" w:hAnsi="Candara" w:cs="Arial"/>
          <w:caps w:val="0"/>
          <w:sz w:val="22"/>
          <w:szCs w:val="22"/>
          <w:lang w:val="hu-HU"/>
        </w:rPr>
        <w:footnoteReference w:id="8"/>
      </w:r>
    </w:p>
    <w:p w:rsidR="00A76B18" w:rsidRPr="00696E2D" w:rsidRDefault="00A76B18" w:rsidP="00856934">
      <w:pPr>
        <w:spacing w:line="240" w:lineRule="auto"/>
        <w:rPr>
          <w:rFonts w:ascii="Candara" w:hAnsi="Candara"/>
        </w:rPr>
      </w:pPr>
    </w:p>
    <w:p w:rsidR="009D0029" w:rsidRDefault="003B5EFB" w:rsidP="009D0029">
      <w:pPr>
        <w:pStyle w:val="OkeanBehuzas"/>
        <w:spacing w:before="60" w:line="240" w:lineRule="auto"/>
        <w:ind w:left="0"/>
        <w:jc w:val="center"/>
        <w:rPr>
          <w:rFonts w:ascii="Candara" w:hAnsi="Candara" w:cs="Arial Narrow"/>
          <w:b/>
          <w:szCs w:val="22"/>
        </w:rPr>
      </w:pPr>
      <w:r w:rsidRPr="004A635C">
        <w:rPr>
          <w:rFonts w:ascii="Candara" w:hAnsi="Candara"/>
          <w:b/>
          <w:color w:val="222222"/>
          <w:sz w:val="24"/>
        </w:rPr>
        <w:t xml:space="preserve">A </w:t>
      </w:r>
      <w:r w:rsidRPr="005021B4">
        <w:rPr>
          <w:rFonts w:ascii="Candara" w:hAnsi="Candara"/>
          <w:b/>
          <w:color w:val="222222"/>
          <w:sz w:val="24"/>
        </w:rPr>
        <w:t>TOP-</w:t>
      </w:r>
      <w:r>
        <w:rPr>
          <w:rFonts w:ascii="Candara" w:hAnsi="Candara"/>
          <w:b/>
          <w:color w:val="222222"/>
          <w:sz w:val="24"/>
        </w:rPr>
        <w:t>4</w:t>
      </w:r>
      <w:r w:rsidRPr="005021B4">
        <w:rPr>
          <w:rFonts w:ascii="Candara" w:hAnsi="Candara"/>
          <w:b/>
          <w:color w:val="222222"/>
          <w:sz w:val="24"/>
        </w:rPr>
        <w:t>.2.1-15</w:t>
      </w:r>
      <w:r w:rsidRPr="004A635C">
        <w:rPr>
          <w:rFonts w:ascii="Candara" w:hAnsi="Candara"/>
          <w:b/>
          <w:color w:val="222222"/>
          <w:sz w:val="24"/>
        </w:rPr>
        <w:t xml:space="preserve"> kódszámú „</w:t>
      </w:r>
      <w:r>
        <w:rPr>
          <w:rFonts w:ascii="Candara" w:hAnsi="Candara"/>
          <w:b/>
          <w:color w:val="222222"/>
          <w:sz w:val="24"/>
        </w:rPr>
        <w:t>Szociális alapszolgáltatások fejlesztés</w:t>
      </w:r>
      <w:r w:rsidR="00284F81">
        <w:rPr>
          <w:rFonts w:ascii="Candara" w:hAnsi="Candara"/>
          <w:b/>
          <w:color w:val="222222"/>
          <w:sz w:val="24"/>
        </w:rPr>
        <w:t>e</w:t>
      </w:r>
      <w:r>
        <w:rPr>
          <w:rFonts w:ascii="Candara" w:hAnsi="Candara"/>
          <w:b/>
          <w:color w:val="222222"/>
          <w:sz w:val="24"/>
        </w:rPr>
        <w:t xml:space="preserve"> Öskün</w:t>
      </w:r>
      <w:r w:rsidRPr="004A635C">
        <w:rPr>
          <w:rFonts w:ascii="Candara" w:hAnsi="Candara"/>
          <w:b/>
          <w:color w:val="222222"/>
          <w:sz w:val="24"/>
        </w:rPr>
        <w:t xml:space="preserve">” című projekt keretében </w:t>
      </w:r>
      <w:r>
        <w:rPr>
          <w:rFonts w:ascii="Candara" w:hAnsi="Candara"/>
          <w:b/>
          <w:color w:val="222222"/>
          <w:sz w:val="24"/>
        </w:rPr>
        <w:t>épületegyüttes átalakítása nappali ellátást szolgáló idősek klubhelyisége, valamint mozgássérült klubhelyiség létrehozásával</w:t>
      </w:r>
    </w:p>
    <w:p w:rsidR="00A76B18" w:rsidRPr="00696E2D" w:rsidRDefault="00A76B18" w:rsidP="00856934">
      <w:pPr>
        <w:spacing w:line="240" w:lineRule="auto"/>
        <w:jc w:val="center"/>
        <w:rPr>
          <w:rFonts w:ascii="Candara" w:hAnsi="Candara"/>
        </w:rPr>
      </w:pPr>
    </w:p>
    <w:p w:rsidR="007C19A9" w:rsidRPr="00696E2D" w:rsidRDefault="007C19A9" w:rsidP="00856934">
      <w:pPr>
        <w:pStyle w:val="B"/>
        <w:spacing w:before="60" w:after="60" w:line="240" w:lineRule="auto"/>
        <w:ind w:left="0"/>
        <w:rPr>
          <w:rFonts w:ascii="Candara" w:hAnsi="Candara" w:cs="Arial"/>
          <w:sz w:val="22"/>
          <w:szCs w:val="22"/>
          <w:lang w:val="hu-HU"/>
        </w:rPr>
      </w:pPr>
    </w:p>
    <w:p w:rsidR="00696E2D" w:rsidRPr="00696E2D" w:rsidRDefault="00696E2D" w:rsidP="00696E2D">
      <w:pPr>
        <w:spacing w:before="60" w:after="60" w:line="240" w:lineRule="auto"/>
        <w:jc w:val="center"/>
        <w:rPr>
          <w:rFonts w:ascii="Candara" w:hAnsi="Candara" w:cs="Arial"/>
        </w:rPr>
      </w:pPr>
      <w:r>
        <w:rPr>
          <w:rFonts w:ascii="Candara" w:hAnsi="Candara"/>
        </w:rPr>
        <w:t xml:space="preserve"> </w:t>
      </w:r>
      <w:r w:rsidRPr="00696E2D">
        <w:rPr>
          <w:rFonts w:ascii="Candara" w:hAnsi="Candara" w:cs="Arial"/>
        </w:rPr>
        <w:t xml:space="preserve">Alulírott </w:t>
      </w:r>
      <w:r w:rsidRPr="00E3773E">
        <w:rPr>
          <w:rFonts w:ascii="Candara" w:hAnsi="Candara" w:cs="Arial"/>
        </w:rPr>
        <w:t>…………………….. társaság (ajánlattevő), melyet képvisel: ……………………………</w:t>
      </w:r>
      <w:r w:rsidRPr="00696E2D">
        <w:rPr>
          <w:rFonts w:ascii="Candara" w:hAnsi="Candara" w:cs="Arial"/>
        </w:rPr>
        <w:t xml:space="preserve"> </w:t>
      </w:r>
    </w:p>
    <w:p w:rsidR="00D23066" w:rsidRPr="00696E2D" w:rsidRDefault="00D23066" w:rsidP="00856934">
      <w:pPr>
        <w:spacing w:before="60" w:after="60" w:line="240" w:lineRule="auto"/>
        <w:jc w:val="center"/>
        <w:rPr>
          <w:rFonts w:ascii="Candara" w:hAnsi="Candara"/>
          <w:b/>
          <w:bCs/>
        </w:rPr>
      </w:pPr>
    </w:p>
    <w:p w:rsidR="008074CF" w:rsidRPr="00696E2D" w:rsidRDefault="008074CF" w:rsidP="00856934">
      <w:pPr>
        <w:spacing w:before="60" w:after="60" w:line="240" w:lineRule="auto"/>
        <w:jc w:val="center"/>
        <w:rPr>
          <w:rFonts w:ascii="Candara" w:hAnsi="Candara"/>
          <w:b/>
          <w:bCs/>
        </w:rPr>
      </w:pPr>
      <w:r w:rsidRPr="00696E2D">
        <w:rPr>
          <w:rFonts w:ascii="Candara" w:hAnsi="Candara"/>
          <w:b/>
          <w:bCs/>
        </w:rPr>
        <w:t>az alábbi nyilatkozatot tesszük:</w:t>
      </w:r>
    </w:p>
    <w:p w:rsidR="00D23066" w:rsidRPr="00696E2D" w:rsidRDefault="00D23066" w:rsidP="00856934">
      <w:pPr>
        <w:spacing w:before="60" w:after="60" w:line="240" w:lineRule="auto"/>
        <w:jc w:val="center"/>
        <w:rPr>
          <w:rFonts w:ascii="Candara" w:hAnsi="Candara"/>
          <w:b/>
          <w:bCs/>
        </w:rPr>
      </w:pPr>
    </w:p>
    <w:p w:rsidR="008074CF" w:rsidRPr="00696E2D" w:rsidRDefault="008074CF" w:rsidP="00856934">
      <w:pPr>
        <w:numPr>
          <w:ilvl w:val="0"/>
          <w:numId w:val="13"/>
        </w:numPr>
        <w:spacing w:before="60" w:after="60" w:line="240" w:lineRule="auto"/>
        <w:rPr>
          <w:rFonts w:ascii="Candara" w:hAnsi="Candara"/>
        </w:rPr>
      </w:pPr>
      <w:r w:rsidRPr="00696E2D">
        <w:rPr>
          <w:rFonts w:ascii="Candara" w:hAnsi="Candara"/>
        </w:rPr>
        <w:t xml:space="preserve">Nem állnak fenn velünk szemben a </w:t>
      </w:r>
      <w:r w:rsidR="00D138CF" w:rsidRPr="00696E2D">
        <w:rPr>
          <w:rFonts w:ascii="Candara" w:hAnsi="Candara"/>
        </w:rPr>
        <w:t>Kbt. 62.§ (1) bekezdés g)-k)</w:t>
      </w:r>
      <w:r w:rsidR="003B5EFB">
        <w:rPr>
          <w:rFonts w:ascii="Candara" w:hAnsi="Candara"/>
        </w:rPr>
        <w:t>,</w:t>
      </w:r>
      <w:r w:rsidR="00D138CF" w:rsidRPr="00696E2D">
        <w:rPr>
          <w:rFonts w:ascii="Candara" w:hAnsi="Candara"/>
        </w:rPr>
        <w:t xml:space="preserve"> m) </w:t>
      </w:r>
      <w:r w:rsidR="003B5EFB" w:rsidRPr="00696E2D">
        <w:rPr>
          <w:rFonts w:ascii="Candara" w:hAnsi="Candara"/>
        </w:rPr>
        <w:t>és</w:t>
      </w:r>
      <w:r w:rsidR="003B5EFB">
        <w:rPr>
          <w:rFonts w:ascii="Candara" w:hAnsi="Candara"/>
        </w:rPr>
        <w:t xml:space="preserve"> </w:t>
      </w:r>
      <w:r w:rsidR="00D40F4E">
        <w:rPr>
          <w:rFonts w:ascii="Candara" w:hAnsi="Candara"/>
        </w:rPr>
        <w:t xml:space="preserve">q) </w:t>
      </w:r>
      <w:r w:rsidR="00D138CF" w:rsidRPr="00696E2D">
        <w:rPr>
          <w:rFonts w:ascii="Candara" w:hAnsi="Candara"/>
        </w:rPr>
        <w:t>pontjában</w:t>
      </w:r>
      <w:r w:rsidR="00C16000" w:rsidRPr="00696E2D">
        <w:rPr>
          <w:rFonts w:ascii="Candara" w:hAnsi="Candara"/>
        </w:rPr>
        <w:t xml:space="preserve"> előírt kizáró okok.</w:t>
      </w:r>
      <w:r w:rsidRPr="00696E2D">
        <w:rPr>
          <w:rFonts w:ascii="Candara" w:hAnsi="Candara"/>
        </w:rPr>
        <w:t xml:space="preserve"> </w:t>
      </w:r>
    </w:p>
    <w:p w:rsidR="006F440F" w:rsidRPr="00696E2D" w:rsidRDefault="006F440F" w:rsidP="00856934">
      <w:pPr>
        <w:numPr>
          <w:ilvl w:val="0"/>
          <w:numId w:val="13"/>
        </w:numPr>
        <w:spacing w:before="60" w:after="60" w:line="240" w:lineRule="auto"/>
        <w:rPr>
          <w:rFonts w:ascii="Candara" w:hAnsi="Candara" w:cs="Arial"/>
        </w:rPr>
      </w:pPr>
      <w:r w:rsidRPr="00696E2D">
        <w:rPr>
          <w:rFonts w:ascii="Candara" w:hAnsi="Candara" w:cs="Arial"/>
          <w:szCs w:val="22"/>
        </w:rPr>
        <w:t xml:space="preserve">Kijelentjük, hogy </w:t>
      </w:r>
      <w:r w:rsidR="00C16000" w:rsidRPr="00696E2D">
        <w:rPr>
          <w:rFonts w:ascii="Candara" w:hAnsi="Candara" w:cs="Arial"/>
          <w:szCs w:val="22"/>
        </w:rPr>
        <w:t>a szerződés teljesítéséhez nem veszünk igénybe</w:t>
      </w:r>
      <w:r w:rsidR="00D138CF" w:rsidRPr="00696E2D">
        <w:rPr>
          <w:rFonts w:ascii="Candara" w:hAnsi="Candara" w:cs="Arial"/>
          <w:szCs w:val="22"/>
        </w:rPr>
        <w:t xml:space="preserve"> a</w:t>
      </w:r>
      <w:r w:rsidR="00C16000" w:rsidRPr="00696E2D">
        <w:rPr>
          <w:rFonts w:ascii="Candara" w:hAnsi="Candara" w:cs="Arial"/>
          <w:szCs w:val="22"/>
        </w:rPr>
        <w:t xml:space="preserve"> </w:t>
      </w:r>
      <w:r w:rsidR="00D138CF" w:rsidRPr="00696E2D">
        <w:rPr>
          <w:rFonts w:ascii="Candara" w:hAnsi="Candara"/>
        </w:rPr>
        <w:t>Kbt. 62.§ (1) bekezdés g)-k)</w:t>
      </w:r>
      <w:r w:rsidR="003B5EFB">
        <w:rPr>
          <w:rFonts w:ascii="Candara" w:hAnsi="Candara"/>
        </w:rPr>
        <w:t>,</w:t>
      </w:r>
      <w:r w:rsidR="00D138CF" w:rsidRPr="00696E2D">
        <w:rPr>
          <w:rFonts w:ascii="Candara" w:hAnsi="Candara"/>
        </w:rPr>
        <w:t xml:space="preserve"> m) </w:t>
      </w:r>
      <w:r w:rsidR="003B5EFB" w:rsidRPr="00696E2D">
        <w:rPr>
          <w:rFonts w:ascii="Candara" w:hAnsi="Candara"/>
        </w:rPr>
        <w:t>és</w:t>
      </w:r>
      <w:r w:rsidR="003B5EFB">
        <w:rPr>
          <w:rFonts w:ascii="Candara" w:hAnsi="Candara"/>
        </w:rPr>
        <w:t xml:space="preserve"> </w:t>
      </w:r>
      <w:r w:rsidR="00D40F4E">
        <w:rPr>
          <w:rFonts w:ascii="Candara" w:hAnsi="Candara"/>
        </w:rPr>
        <w:t xml:space="preserve">q) </w:t>
      </w:r>
      <w:r w:rsidR="00D138CF" w:rsidRPr="00696E2D">
        <w:rPr>
          <w:rFonts w:ascii="Candara" w:hAnsi="Candara"/>
        </w:rPr>
        <w:t>pontjaiban</w:t>
      </w:r>
      <w:r w:rsidR="00C16000" w:rsidRPr="00696E2D">
        <w:rPr>
          <w:rFonts w:ascii="Candara" w:hAnsi="Candara" w:cs="Arial"/>
          <w:szCs w:val="22"/>
        </w:rPr>
        <w:t xml:space="preserve"> </w:t>
      </w:r>
      <w:r w:rsidR="00D138CF" w:rsidRPr="00696E2D">
        <w:rPr>
          <w:rFonts w:ascii="Candara" w:hAnsi="Candara" w:cs="Arial"/>
          <w:szCs w:val="22"/>
        </w:rPr>
        <w:t>meghatározott</w:t>
      </w:r>
      <w:r w:rsidR="00C16000" w:rsidRPr="00696E2D">
        <w:rPr>
          <w:rFonts w:ascii="Candara" w:hAnsi="Candara" w:cs="Arial"/>
          <w:szCs w:val="22"/>
        </w:rPr>
        <w:t xml:space="preserve"> kizáró okok hatálya alá eső alvállalkozót</w:t>
      </w:r>
      <w:r w:rsidR="002F4520" w:rsidRPr="00696E2D">
        <w:rPr>
          <w:rFonts w:ascii="Candara" w:hAnsi="Candara" w:cs="Arial"/>
          <w:szCs w:val="22"/>
        </w:rPr>
        <w:t xml:space="preserve">. </w:t>
      </w:r>
    </w:p>
    <w:p w:rsidR="00C2440B" w:rsidRPr="00696E2D" w:rsidRDefault="00C2440B" w:rsidP="00856934">
      <w:pPr>
        <w:numPr>
          <w:ilvl w:val="0"/>
          <w:numId w:val="13"/>
        </w:numPr>
        <w:spacing w:before="60" w:after="60" w:line="240" w:lineRule="auto"/>
        <w:rPr>
          <w:rFonts w:ascii="Candara" w:hAnsi="Candara" w:cs="Arial"/>
        </w:rPr>
      </w:pPr>
      <w:r w:rsidRPr="00696E2D">
        <w:rPr>
          <w:rFonts w:ascii="Candara" w:hAnsi="Candara" w:cs="Arial"/>
        </w:rPr>
        <w:t xml:space="preserve">Olyan társaságnak minősülünk, amelyet szabályozott tőzsdén </w:t>
      </w:r>
      <w:r w:rsidRPr="00E3773E">
        <w:rPr>
          <w:rFonts w:ascii="Candara" w:hAnsi="Candara" w:cs="Arial"/>
          <w:b/>
        </w:rPr>
        <w:t>jegyeznek/nem jegyeznek</w:t>
      </w:r>
      <w:r w:rsidRPr="00696E2D">
        <w:rPr>
          <w:rStyle w:val="Lbjegyzet-hivatkozs"/>
          <w:rFonts w:ascii="Candara" w:hAnsi="Candara" w:cs="Arial"/>
        </w:rPr>
        <w:footnoteReference w:id="9"/>
      </w:r>
      <w:r w:rsidRPr="00696E2D">
        <w:rPr>
          <w:rFonts w:ascii="Candara" w:hAnsi="Candara" w:cs="Arial"/>
        </w:rPr>
        <w:t>.</w:t>
      </w:r>
    </w:p>
    <w:p w:rsidR="00375E26" w:rsidRPr="00E3773E" w:rsidRDefault="00C2440B" w:rsidP="00653EBD">
      <w:pPr>
        <w:numPr>
          <w:ilvl w:val="0"/>
          <w:numId w:val="13"/>
        </w:numPr>
        <w:spacing w:before="60" w:after="60" w:line="240" w:lineRule="auto"/>
        <w:rPr>
          <w:rFonts w:ascii="Candara" w:hAnsi="Candara" w:cs="Arial"/>
        </w:rPr>
      </w:pPr>
      <w:r w:rsidRPr="00E3773E">
        <w:rPr>
          <w:rFonts w:ascii="Candara" w:hAnsi="Candara" w:cs="Arial"/>
        </w:rPr>
        <w:t>A 2007. évi CXXXVI. törvény 3. § r) pont</w:t>
      </w:r>
      <w:r w:rsidR="002F4520" w:rsidRPr="00E3773E">
        <w:rPr>
          <w:rFonts w:ascii="Candara" w:hAnsi="Candara" w:cs="Arial"/>
        </w:rPr>
        <w:t xml:space="preserve"> </w:t>
      </w:r>
      <w:proofErr w:type="spellStart"/>
      <w:r w:rsidR="002F4520" w:rsidRPr="00E3773E">
        <w:rPr>
          <w:rFonts w:ascii="Candara" w:hAnsi="Candara" w:cs="Arial"/>
        </w:rPr>
        <w:t>ra</w:t>
      </w:r>
      <w:proofErr w:type="spellEnd"/>
      <w:r w:rsidR="002F4520" w:rsidRPr="00E3773E">
        <w:rPr>
          <w:rFonts w:ascii="Candara" w:hAnsi="Candara" w:cs="Arial"/>
        </w:rPr>
        <w:t>)-</w:t>
      </w:r>
      <w:proofErr w:type="spellStart"/>
      <w:r w:rsidR="002F4520" w:rsidRPr="00E3773E">
        <w:rPr>
          <w:rFonts w:ascii="Candara" w:hAnsi="Candara" w:cs="Arial"/>
        </w:rPr>
        <w:t>rb</w:t>
      </w:r>
      <w:proofErr w:type="spellEnd"/>
      <w:r w:rsidR="002F4520" w:rsidRPr="00E3773E">
        <w:rPr>
          <w:rFonts w:ascii="Candara" w:hAnsi="Candara" w:cs="Arial"/>
        </w:rPr>
        <w:t xml:space="preserve">) vagy </w:t>
      </w:r>
      <w:proofErr w:type="spellStart"/>
      <w:r w:rsidR="002F4520" w:rsidRPr="00E3773E">
        <w:rPr>
          <w:rFonts w:ascii="Candara" w:hAnsi="Candara" w:cs="Arial"/>
        </w:rPr>
        <w:t>rc</w:t>
      </w:r>
      <w:proofErr w:type="spellEnd"/>
      <w:r w:rsidR="002F4520" w:rsidRPr="00E3773E">
        <w:rPr>
          <w:rFonts w:ascii="Candara" w:hAnsi="Candara" w:cs="Arial"/>
        </w:rPr>
        <w:t>)-</w:t>
      </w:r>
      <w:proofErr w:type="spellStart"/>
      <w:r w:rsidR="002F4520" w:rsidRPr="00E3773E">
        <w:rPr>
          <w:rFonts w:ascii="Candara" w:hAnsi="Candara" w:cs="Arial"/>
        </w:rPr>
        <w:t>rd</w:t>
      </w:r>
      <w:proofErr w:type="spellEnd"/>
      <w:r w:rsidR="002F4520" w:rsidRPr="00E3773E">
        <w:rPr>
          <w:rFonts w:ascii="Candara" w:hAnsi="Candara" w:cs="Arial"/>
        </w:rPr>
        <w:t>)</w:t>
      </w:r>
      <w:r w:rsidRPr="00E3773E">
        <w:rPr>
          <w:rFonts w:ascii="Candara" w:hAnsi="Candara" w:cs="Arial"/>
        </w:rPr>
        <w:t xml:space="preserve"> </w:t>
      </w:r>
      <w:r w:rsidR="00925337" w:rsidRPr="00E3773E">
        <w:rPr>
          <w:rFonts w:ascii="Candara" w:hAnsi="Candara" w:cs="Arial"/>
        </w:rPr>
        <w:t xml:space="preserve">alpontja </w:t>
      </w:r>
      <w:r w:rsidRPr="00E3773E">
        <w:rPr>
          <w:rFonts w:ascii="Candara" w:hAnsi="Candara" w:cs="Arial"/>
        </w:rPr>
        <w:t xml:space="preserve">szerint definiált valamennyi tényleges </w:t>
      </w:r>
      <w:r w:rsidRPr="00E3773E">
        <w:rPr>
          <w:rFonts w:ascii="Candara" w:hAnsi="Candara" w:cs="Arial"/>
          <w:b/>
        </w:rPr>
        <w:t>tulajdonos neve és állandó lakóhelye</w:t>
      </w:r>
      <w:r w:rsidRPr="00E3773E">
        <w:rPr>
          <w:rFonts w:ascii="Candara" w:hAnsi="Candara" w:cs="Arial"/>
        </w:rPr>
        <w:t xml:space="preserve"> a következő</w:t>
      </w:r>
      <w:r w:rsidR="001134D2" w:rsidRPr="00E3773E">
        <w:rPr>
          <w:rStyle w:val="Lbjegyzet-hivatkozs"/>
          <w:rFonts w:ascii="Candara" w:hAnsi="Candara" w:cs="Arial"/>
        </w:rPr>
        <w:footnoteReference w:id="10"/>
      </w:r>
      <w:r w:rsidRPr="00E3773E">
        <w:rPr>
          <w:rFonts w:ascii="Candara" w:hAnsi="Candara" w:cs="Arial"/>
        </w:rPr>
        <w:t>: …………………………</w:t>
      </w:r>
      <w:r w:rsidR="00375E26" w:rsidRPr="00E3773E">
        <w:rPr>
          <w:rFonts w:ascii="Candara" w:hAnsi="Candara" w:cs="Arial"/>
        </w:rPr>
        <w:t>……………………</w:t>
      </w:r>
    </w:p>
    <w:p w:rsidR="00925337" w:rsidRPr="00696E2D" w:rsidRDefault="00925337" w:rsidP="00925337">
      <w:pPr>
        <w:spacing w:before="60" w:after="60" w:line="240" w:lineRule="auto"/>
        <w:ind w:left="720"/>
        <w:rPr>
          <w:rFonts w:ascii="Candara" w:hAnsi="Candara" w:cs="Arial"/>
        </w:rPr>
      </w:pPr>
      <w:r w:rsidRPr="00E3773E">
        <w:rPr>
          <w:rFonts w:ascii="Candara" w:hAnsi="Candara" w:cs="Arial"/>
        </w:rPr>
        <w:t>………………………………………………</w:t>
      </w:r>
    </w:p>
    <w:p w:rsidR="00C13B3C" w:rsidRPr="00696E2D" w:rsidRDefault="00C13B3C" w:rsidP="00856934">
      <w:pPr>
        <w:spacing w:before="60" w:after="60" w:line="240" w:lineRule="auto"/>
        <w:rPr>
          <w:rFonts w:ascii="Candara" w:hAnsi="Candara"/>
        </w:rPr>
      </w:pPr>
    </w:p>
    <w:p w:rsidR="00C2440B" w:rsidRPr="00696E2D" w:rsidRDefault="00C2440B" w:rsidP="00856934">
      <w:pPr>
        <w:spacing w:before="60" w:after="60" w:line="240" w:lineRule="auto"/>
        <w:rPr>
          <w:rFonts w:ascii="Candara" w:hAnsi="Candara"/>
        </w:rPr>
      </w:pPr>
    </w:p>
    <w:p w:rsidR="00C2440B" w:rsidRPr="00696E2D" w:rsidRDefault="00C2440B" w:rsidP="00856934">
      <w:pPr>
        <w:spacing w:before="60" w:after="60" w:line="240" w:lineRule="auto"/>
        <w:rPr>
          <w:rFonts w:ascii="Candara" w:hAnsi="Candara"/>
        </w:rPr>
      </w:pPr>
    </w:p>
    <w:p w:rsidR="007C19A9" w:rsidRPr="00696E2D" w:rsidRDefault="007C19A9" w:rsidP="00856934">
      <w:pPr>
        <w:pStyle w:val="lfej"/>
        <w:spacing w:before="60" w:after="60" w:line="240" w:lineRule="auto"/>
        <w:rPr>
          <w:rFonts w:ascii="Candara" w:hAnsi="Candara" w:cs="Arial"/>
          <w:szCs w:val="22"/>
        </w:rPr>
      </w:pPr>
    </w:p>
    <w:p w:rsidR="00766441" w:rsidRPr="00696E2D" w:rsidRDefault="00766441" w:rsidP="00856934">
      <w:pPr>
        <w:spacing w:before="60" w:after="60" w:line="240" w:lineRule="auto"/>
        <w:rPr>
          <w:rFonts w:ascii="Candara" w:hAnsi="Candara" w:cs="Arial"/>
        </w:rPr>
      </w:pPr>
      <w:r w:rsidRPr="00696E2D">
        <w:rPr>
          <w:rFonts w:ascii="Candara" w:hAnsi="Candara" w:cs="Arial"/>
        </w:rPr>
        <w:t>Kelt</w:t>
      </w:r>
      <w:r w:rsidR="000C4176" w:rsidRPr="00696E2D">
        <w:rPr>
          <w:rStyle w:val="Lbjegyzet-hivatkozs"/>
          <w:rFonts w:ascii="Candara" w:hAnsi="Candara" w:cs="Arial"/>
        </w:rPr>
        <w:footnoteReference w:id="11"/>
      </w:r>
      <w:r w:rsidRPr="00696E2D">
        <w:rPr>
          <w:rFonts w:ascii="Candara" w:hAnsi="Candara" w:cs="Arial"/>
        </w:rPr>
        <w:t>:</w:t>
      </w:r>
    </w:p>
    <w:tbl>
      <w:tblPr>
        <w:tblW w:w="0" w:type="auto"/>
        <w:tblInd w:w="4890" w:type="dxa"/>
        <w:tblLayout w:type="fixed"/>
        <w:tblCellMar>
          <w:left w:w="70" w:type="dxa"/>
          <w:right w:w="70" w:type="dxa"/>
        </w:tblCellMar>
        <w:tblLook w:val="0000" w:firstRow="0" w:lastRow="0" w:firstColumn="0" w:lastColumn="0" w:noHBand="0" w:noVBand="0"/>
      </w:tblPr>
      <w:tblGrid>
        <w:gridCol w:w="4320"/>
      </w:tblGrid>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w:t>
            </w:r>
          </w:p>
        </w:tc>
      </w:tr>
      <w:tr w:rsidR="00766441" w:rsidRPr="00696E2D">
        <w:tc>
          <w:tcPr>
            <w:tcW w:w="4320" w:type="dxa"/>
          </w:tcPr>
          <w:p w:rsidR="00766441" w:rsidRPr="00696E2D" w:rsidRDefault="00766441" w:rsidP="00856934">
            <w:pPr>
              <w:spacing w:before="60" w:after="60" w:line="240" w:lineRule="auto"/>
              <w:jc w:val="center"/>
              <w:rPr>
                <w:rFonts w:ascii="Candara" w:hAnsi="Candara" w:cs="Arial"/>
              </w:rPr>
            </w:pPr>
            <w:r w:rsidRPr="00696E2D">
              <w:rPr>
                <w:rFonts w:ascii="Candara" w:hAnsi="Candara" w:cs="Arial"/>
              </w:rPr>
              <w:t>cégszerű aláírás</w:t>
            </w:r>
          </w:p>
          <w:p w:rsidR="00766441" w:rsidRPr="00696E2D" w:rsidRDefault="00766441" w:rsidP="00856934">
            <w:pPr>
              <w:spacing w:before="60" w:after="60" w:line="240" w:lineRule="auto"/>
              <w:jc w:val="center"/>
              <w:rPr>
                <w:rFonts w:ascii="Candara" w:hAnsi="Candara" w:cs="Arial"/>
              </w:rPr>
            </w:pPr>
          </w:p>
        </w:tc>
      </w:tr>
    </w:tbl>
    <w:p w:rsidR="007C19A9" w:rsidRPr="00696E2D" w:rsidRDefault="007C19A9" w:rsidP="00856934">
      <w:pPr>
        <w:spacing w:before="60" w:after="60" w:line="240" w:lineRule="auto"/>
        <w:rPr>
          <w:rFonts w:ascii="Candara" w:hAnsi="Candara" w:cs="Arial"/>
        </w:rPr>
      </w:pPr>
    </w:p>
    <w:p w:rsidR="00651EA0" w:rsidRPr="00696E2D" w:rsidRDefault="00651EA0"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1164C4" w:rsidRPr="00696E2D" w:rsidRDefault="001164C4" w:rsidP="00856934">
      <w:pPr>
        <w:spacing w:before="60" w:after="60" w:line="240" w:lineRule="auto"/>
        <w:rPr>
          <w:rFonts w:ascii="Candara" w:hAnsi="Candara" w:cs="Arial"/>
        </w:rPr>
      </w:pPr>
    </w:p>
    <w:p w:rsidR="006B511E" w:rsidRDefault="007E18AD" w:rsidP="00E3773E">
      <w:pPr>
        <w:pStyle w:val="Cmsor1"/>
        <w:spacing w:line="240" w:lineRule="auto"/>
        <w:rPr>
          <w:rFonts w:ascii="Candara" w:hAnsi="Candara"/>
        </w:rPr>
      </w:pPr>
      <w:bookmarkStart w:id="20" w:name="_Toc436575120"/>
      <w:r>
        <w:rPr>
          <w:rFonts w:ascii="Candara" w:hAnsi="Candara"/>
        </w:rPr>
        <w:t>MŰSZAKI LEÍRÁS</w:t>
      </w:r>
      <w:r w:rsidR="004546FD" w:rsidRPr="00696E2D">
        <w:rPr>
          <w:rFonts w:ascii="Candara" w:hAnsi="Candara"/>
        </w:rPr>
        <w:t>, árazatlan költségvetés</w:t>
      </w:r>
      <w:bookmarkEnd w:id="20"/>
    </w:p>
    <w:p w:rsidR="002176FA" w:rsidRDefault="002176FA" w:rsidP="002176FA"/>
    <w:p w:rsidR="002176FA" w:rsidRDefault="002176FA" w:rsidP="002176FA"/>
    <w:p w:rsidR="002176FA" w:rsidRDefault="002176FA" w:rsidP="002176FA"/>
    <w:p w:rsidR="002176FA" w:rsidRDefault="002176FA" w:rsidP="002176FA"/>
    <w:p w:rsidR="002176FA" w:rsidRDefault="002176FA" w:rsidP="002176FA"/>
    <w:p w:rsidR="002176FA" w:rsidRDefault="002176FA" w:rsidP="002176FA">
      <w:bookmarkStart w:id="21" w:name="_GoBack"/>
      <w:bookmarkEnd w:id="21"/>
    </w:p>
    <w:p w:rsidR="002176FA" w:rsidRDefault="002176FA" w:rsidP="002176FA"/>
    <w:tbl>
      <w:tblPr>
        <w:tblpPr w:leftFromText="141" w:rightFromText="141" w:vertAnchor="text" w:tblpY="1"/>
        <w:tblOverlap w:val="never"/>
        <w:tblW w:w="0" w:type="auto"/>
        <w:tblCellMar>
          <w:left w:w="10" w:type="dxa"/>
          <w:right w:w="10" w:type="dxa"/>
        </w:tblCellMar>
        <w:tblLook w:val="04A0" w:firstRow="1" w:lastRow="0" w:firstColumn="1" w:lastColumn="0" w:noHBand="0" w:noVBand="1"/>
      </w:tblPr>
      <w:tblGrid>
        <w:gridCol w:w="5733"/>
      </w:tblGrid>
      <w:tr w:rsidR="002176FA" w:rsidTr="002176FA">
        <w:trPr>
          <w:trHeight w:val="1"/>
        </w:trPr>
        <w:tc>
          <w:tcPr>
            <w:tcW w:w="5733"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rsidR="002176FA" w:rsidRPr="0099013D" w:rsidRDefault="002176FA" w:rsidP="002176FA">
            <w:pPr>
              <w:spacing w:line="240" w:lineRule="auto"/>
              <w:jc w:val="left"/>
              <w:rPr>
                <w:rFonts w:ascii="Candara" w:eastAsia="Candara" w:hAnsi="Candara" w:cs="Candara"/>
                <w:sz w:val="24"/>
              </w:rPr>
            </w:pPr>
            <w:r>
              <w:object w:dxaOrig="5169" w:dyaOrig="2361">
                <v:rect id="rectole0000000001" o:spid="_x0000_i1025" style="width:258.7pt;height:118.15pt" o:ole="" o:preferrelative="t" stroked="f">
                  <v:imagedata r:id="rId35" o:title=""/>
                </v:rect>
                <o:OLEObject Type="Embed" ProgID="StaticMetafile" ShapeID="rectole0000000001" DrawAspect="Content" ObjectID="_1576494071" r:id="rId36"/>
              </w:object>
            </w:r>
          </w:p>
          <w:p w:rsidR="002176FA" w:rsidRDefault="002176FA" w:rsidP="002176FA">
            <w:pPr>
              <w:spacing w:line="240" w:lineRule="auto"/>
              <w:rPr>
                <w:rFonts w:ascii="Candara" w:eastAsia="Candara" w:hAnsi="Candara" w:cs="Candara"/>
                <w:sz w:val="24"/>
              </w:rPr>
            </w:pPr>
            <w:r>
              <w:rPr>
                <w:rFonts w:ascii="Candara" w:eastAsia="Candara" w:hAnsi="Candara" w:cs="Candara"/>
                <w:sz w:val="24"/>
              </w:rPr>
              <w:t>…………………………</w:t>
            </w:r>
          </w:p>
          <w:p w:rsidR="002176FA" w:rsidRDefault="002176FA" w:rsidP="002176FA">
            <w:pPr>
              <w:spacing w:line="240" w:lineRule="auto"/>
              <w:rPr>
                <w:rFonts w:ascii="Candara" w:eastAsia="Candara" w:hAnsi="Candara" w:cs="Candara"/>
                <w:sz w:val="24"/>
              </w:rPr>
            </w:pPr>
            <w:r>
              <w:rPr>
                <w:rFonts w:ascii="Candara" w:eastAsia="Candara" w:hAnsi="Candara" w:cs="Candara"/>
                <w:sz w:val="24"/>
              </w:rPr>
              <w:t>dr. Dagonya András Szabolcs</w:t>
            </w:r>
          </w:p>
          <w:p w:rsidR="002176FA" w:rsidRDefault="002176FA" w:rsidP="002176FA">
            <w:pPr>
              <w:spacing w:line="240" w:lineRule="auto"/>
              <w:rPr>
                <w:rFonts w:ascii="Candara" w:eastAsia="Candara" w:hAnsi="Candara" w:cs="Candara"/>
                <w:sz w:val="24"/>
              </w:rPr>
            </w:pPr>
            <w:r>
              <w:rPr>
                <w:rFonts w:ascii="Candara" w:eastAsia="Candara" w:hAnsi="Candara" w:cs="Candara"/>
                <w:sz w:val="24"/>
              </w:rPr>
              <w:t xml:space="preserve">felelős akkreditált közbeszerzési szaktanácsadó </w:t>
            </w:r>
          </w:p>
          <w:p w:rsidR="002176FA" w:rsidRDefault="002176FA" w:rsidP="002176FA">
            <w:pPr>
              <w:spacing w:line="240" w:lineRule="auto"/>
              <w:rPr>
                <w:rFonts w:ascii="Candara" w:eastAsia="Candara" w:hAnsi="Candara" w:cs="Candara"/>
                <w:sz w:val="24"/>
              </w:rPr>
            </w:pPr>
            <w:r>
              <w:rPr>
                <w:rFonts w:ascii="Candara" w:eastAsia="Candara" w:hAnsi="Candara" w:cs="Candara"/>
                <w:sz w:val="24"/>
              </w:rPr>
              <w:t>lajstromszám: 00408</w:t>
            </w:r>
          </w:p>
          <w:p w:rsidR="002176FA" w:rsidRPr="0099013D" w:rsidRDefault="002176FA" w:rsidP="002176FA">
            <w:pPr>
              <w:spacing w:line="240" w:lineRule="auto"/>
              <w:rPr>
                <w:rFonts w:ascii="Candara" w:hAnsi="Candara"/>
                <w:sz w:val="24"/>
              </w:rPr>
            </w:pPr>
            <w:r w:rsidRPr="0099013D">
              <w:rPr>
                <w:rFonts w:ascii="Candara" w:hAnsi="Candara"/>
                <w:sz w:val="24"/>
              </w:rPr>
              <w:t>E</w:t>
            </w:r>
            <w:r>
              <w:rPr>
                <w:rFonts w:ascii="Candara" w:hAnsi="Candara"/>
                <w:sz w:val="24"/>
              </w:rPr>
              <w:t>-</w:t>
            </w:r>
            <w:r w:rsidRPr="0099013D">
              <w:rPr>
                <w:rFonts w:ascii="Candara" w:hAnsi="Candara"/>
                <w:sz w:val="24"/>
              </w:rPr>
              <w:t>mail: drdagonyaa@t-email.hu</w:t>
            </w:r>
          </w:p>
        </w:tc>
      </w:tr>
    </w:tbl>
    <w:p w:rsidR="002176FA" w:rsidRPr="002176FA" w:rsidRDefault="002176FA" w:rsidP="002176FA">
      <w:r>
        <w:br w:type="textWrapping" w:clear="all"/>
      </w:r>
    </w:p>
    <w:sectPr w:rsidR="002176FA" w:rsidRPr="002176FA" w:rsidSect="00162396">
      <w:headerReference w:type="first" r:id="rId37"/>
      <w:footerReference w:type="first" r:id="rId38"/>
      <w:pgSz w:w="11906" w:h="16838" w:code="9"/>
      <w:pgMar w:top="1083" w:right="1418" w:bottom="1134" w:left="1418" w:header="567" w:footer="465" w:gutter="0"/>
      <w:pgNumType w:chapStyle="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8BA" w:rsidRDefault="008368BA">
      <w:r>
        <w:separator/>
      </w:r>
    </w:p>
  </w:endnote>
  <w:endnote w:type="continuationSeparator" w:id="0">
    <w:p w:rsidR="008368BA" w:rsidRDefault="0083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_PFL">
    <w:altName w:val="Arial Narrow"/>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amp;#39">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148071"/>
      <w:docPartObj>
        <w:docPartGallery w:val="Page Numbers (Bottom of Page)"/>
        <w:docPartUnique/>
      </w:docPartObj>
    </w:sdtPr>
    <w:sdtEndPr/>
    <w:sdtContent>
      <w:p w:rsidR="00B75D0D" w:rsidRDefault="00B75D0D">
        <w:pPr>
          <w:pStyle w:val="llb"/>
          <w:jc w:val="center"/>
        </w:pPr>
        <w:r>
          <w:fldChar w:fldCharType="begin"/>
        </w:r>
        <w:r>
          <w:instrText>PAGE   \* MERGEFORMAT</w:instrText>
        </w:r>
        <w:r>
          <w:fldChar w:fldCharType="separate"/>
        </w:r>
        <w:r w:rsidR="002176FA">
          <w:rPr>
            <w:noProof/>
          </w:rPr>
          <w:t>1</w:t>
        </w:r>
        <w:r>
          <w:fldChar w:fldCharType="end"/>
        </w:r>
      </w:p>
    </w:sdtContent>
  </w:sdt>
  <w:p w:rsidR="00B75D0D" w:rsidRDefault="00B75D0D">
    <w:pPr>
      <w:pStyle w:val="ll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093487" w:rsidRDefault="006211DF" w:rsidP="00FA3CE4">
    <w:pPr>
      <w:pStyle w:val="llb"/>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38771B" w:rsidRDefault="006211DF" w:rsidP="0038771B">
    <w:pPr>
      <w:pStyle w:val="ll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38771B" w:rsidRDefault="006211DF" w:rsidP="0038771B">
    <w:pPr>
      <w:pStyle w:val="llb"/>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38771B" w:rsidRDefault="006211DF" w:rsidP="001E6B8A">
    <w:pPr>
      <w:pStyle w:val="ll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76621F" w:rsidRDefault="006211DF" w:rsidP="0076621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753617"/>
      <w:docPartObj>
        <w:docPartGallery w:val="Page Numbers (Bottom of Page)"/>
        <w:docPartUnique/>
      </w:docPartObj>
    </w:sdtPr>
    <w:sdtEndPr/>
    <w:sdtContent>
      <w:p w:rsidR="00C36024" w:rsidRDefault="00C36024">
        <w:pPr>
          <w:pStyle w:val="llb"/>
          <w:jc w:val="center"/>
        </w:pPr>
        <w:r>
          <w:fldChar w:fldCharType="begin"/>
        </w:r>
        <w:r>
          <w:instrText>PAGE   \* MERGEFORMAT</w:instrText>
        </w:r>
        <w:r>
          <w:fldChar w:fldCharType="separate"/>
        </w:r>
        <w:r w:rsidR="002176FA">
          <w:rPr>
            <w:noProof/>
          </w:rPr>
          <w:t>5</w:t>
        </w:r>
        <w:r>
          <w:fldChar w:fldCharType="end"/>
        </w:r>
      </w:p>
    </w:sdtContent>
  </w:sdt>
  <w:p w:rsidR="006211DF" w:rsidRDefault="006211DF" w:rsidP="00FA3CE4">
    <w:pPr>
      <w:pStyle w:val="llb"/>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38771B" w:rsidRDefault="006211DF" w:rsidP="0038771B">
    <w:pPr>
      <w:pStyle w:val="llb"/>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rsidP="00162396">
    <w:pPr>
      <w:tabs>
        <w:tab w:val="center" w:pos="4820"/>
        <w:tab w:val="right" w:pos="14601"/>
      </w:tabs>
      <w:rPr>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rsidP="00813347">
    <w:pPr>
      <w:tabs>
        <w:tab w:val="center" w:pos="4820"/>
        <w:tab w:val="right" w:pos="14601"/>
      </w:tabs>
      <w:jc w:val="center"/>
      <w:rPr>
        <w: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093487" w:rsidRDefault="006211DF" w:rsidP="00FA3CE4">
    <w:pPr>
      <w:pStyle w:val="llb"/>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093487" w:rsidRDefault="006211DF" w:rsidP="00093487">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8BA" w:rsidRDefault="008368BA">
      <w:r>
        <w:separator/>
      </w:r>
    </w:p>
  </w:footnote>
  <w:footnote w:type="continuationSeparator" w:id="0">
    <w:p w:rsidR="008368BA" w:rsidRDefault="008368BA">
      <w:r>
        <w:continuationSeparator/>
      </w:r>
    </w:p>
  </w:footnote>
  <w:footnote w:id="1">
    <w:p w:rsidR="006211DF" w:rsidRDefault="006211DF" w:rsidP="007C19A9">
      <w:pPr>
        <w:pStyle w:val="Lbjegyzetszveg"/>
      </w:pPr>
      <w:r>
        <w:rPr>
          <w:rStyle w:val="Lbjegyzet-hivatkozs"/>
        </w:rPr>
        <w:footnoteRef/>
      </w:r>
      <w:r>
        <w:t xml:space="preserve"> Közös ajánlattétel esetén a felolvasólapon fel kell tüntetni valamennyi ajánlattevő cég adatait, a </w:t>
      </w:r>
      <w:r w:rsidR="00BD4398">
        <w:rPr>
          <w:lang w:val="hu-HU"/>
        </w:rPr>
        <w:t>közös ajánlattevői</w:t>
      </w:r>
      <w:r>
        <w:t xml:space="preserve"> megállapodásnak megfelelően megjelölve a képviselőt.</w:t>
      </w:r>
    </w:p>
  </w:footnote>
  <w:footnote w:id="2">
    <w:p w:rsidR="006211DF" w:rsidRDefault="006211DF">
      <w:pPr>
        <w:pStyle w:val="Lbjegyzetszveg"/>
      </w:pPr>
      <w:r>
        <w:rPr>
          <w:rStyle w:val="Lbjegyzet-hivatkozs"/>
        </w:rPr>
        <w:footnoteRef/>
      </w:r>
      <w:r>
        <w:t xml:space="preserve"> </w:t>
      </w:r>
      <w:r w:rsidRPr="001E6B8A">
        <w:rPr>
          <w:rFonts w:cs="Arial"/>
        </w:rPr>
        <w:t xml:space="preserve">Közös ajánlattétel esetén ezt a nyilatkozatot valamennyi ajánlattevő köteles </w:t>
      </w:r>
      <w:r w:rsidR="00BD4398">
        <w:rPr>
          <w:rFonts w:cs="Arial"/>
          <w:lang w:val="hu-HU"/>
        </w:rPr>
        <w:t xml:space="preserve">kitölteni és </w:t>
      </w:r>
      <w:r w:rsidRPr="001E6B8A">
        <w:rPr>
          <w:rFonts w:cs="Arial"/>
        </w:rPr>
        <w:t>aláírni.</w:t>
      </w:r>
    </w:p>
  </w:footnote>
  <w:footnote w:id="3">
    <w:p w:rsidR="00BC0958" w:rsidRPr="00BC0958" w:rsidRDefault="00BC0958">
      <w:pPr>
        <w:pStyle w:val="Lbjegyzetszveg"/>
        <w:rPr>
          <w:lang w:val="hu-HU"/>
        </w:rPr>
      </w:pPr>
      <w:r>
        <w:rPr>
          <w:rStyle w:val="Lbjegyzet-hivatkozs"/>
        </w:rPr>
        <w:footnoteRef/>
      </w:r>
      <w:r>
        <w:t xml:space="preserve"> Amennyiben nem vesz igénybe, a „nem veszünk igénybe” szöveget javasoljuk szerepeltetni</w:t>
      </w:r>
    </w:p>
  </w:footnote>
  <w:footnote w:id="4">
    <w:p w:rsidR="00BC0958" w:rsidRPr="00BC0958" w:rsidRDefault="00BC0958">
      <w:pPr>
        <w:pStyle w:val="Lbjegyzetszveg"/>
        <w:rPr>
          <w:lang w:val="hu-HU"/>
        </w:rPr>
      </w:pPr>
      <w:r>
        <w:rPr>
          <w:rStyle w:val="Lbjegyzet-hivatkozs"/>
        </w:rPr>
        <w:footnoteRef/>
      </w:r>
      <w:r>
        <w:t xml:space="preserve"> Amennyiben nem vesz igénybe, a „nem veszünk igénybe” szöveget javasoljuk szerepeltetni</w:t>
      </w:r>
    </w:p>
  </w:footnote>
  <w:footnote w:id="5">
    <w:p w:rsidR="00BD4398" w:rsidRPr="00BD4398" w:rsidRDefault="00BD4398">
      <w:pPr>
        <w:pStyle w:val="Lbjegyzetszveg"/>
        <w:rPr>
          <w:lang w:val="hu-HU"/>
        </w:rPr>
      </w:pPr>
      <w:r>
        <w:rPr>
          <w:rStyle w:val="Lbjegyzet-hivatkozs"/>
        </w:rPr>
        <w:footnoteRef/>
      </w:r>
      <w:r>
        <w:t xml:space="preserve"> A megfelelő rész aláhúzandó!</w:t>
      </w:r>
    </w:p>
  </w:footnote>
  <w:footnote w:id="6">
    <w:p w:rsidR="00557F65" w:rsidRPr="004E4049" w:rsidRDefault="00557F65" w:rsidP="00557F65">
      <w:pPr>
        <w:pStyle w:val="Lbjegyzetszveg"/>
      </w:pPr>
      <w:r w:rsidRPr="004E4049">
        <w:rPr>
          <w:rStyle w:val="Lbjegyzet-hivatkozs"/>
        </w:rPr>
        <w:footnoteRef/>
      </w:r>
      <w:r w:rsidRPr="004E4049">
        <w:t xml:space="preserve"> A megfelelő aláhúzandó.</w:t>
      </w:r>
    </w:p>
  </w:footnote>
  <w:footnote w:id="7">
    <w:p w:rsidR="00CE2A46" w:rsidRPr="00CE2A46" w:rsidRDefault="00CE2A46">
      <w:pPr>
        <w:pStyle w:val="Lbjegyzetszveg"/>
        <w:rPr>
          <w:lang w:val="hu-HU"/>
        </w:rPr>
      </w:pPr>
      <w:r>
        <w:rPr>
          <w:rStyle w:val="Lbjegyzet-hivatkozs"/>
        </w:rPr>
        <w:footnoteRef/>
      </w:r>
      <w:r>
        <w:t xml:space="preserve"> </w:t>
      </w:r>
      <w:r w:rsidRPr="008B269C">
        <w:t>Az ajánlat papír alapú példányának a Kbt. 6</w:t>
      </w:r>
      <w:r w:rsidR="002F4520">
        <w:rPr>
          <w:lang w:val="hu-HU"/>
        </w:rPr>
        <w:t>6</w:t>
      </w:r>
      <w:r w:rsidRPr="008B269C">
        <w:t>. § (</w:t>
      </w:r>
      <w:r w:rsidR="002F4520">
        <w:rPr>
          <w:lang w:val="hu-HU"/>
        </w:rPr>
        <w:t>2</w:t>
      </w:r>
      <w:r w:rsidRPr="008B269C">
        <w:t>) szerinti nyilatkozat eredeti aláírt példányát kell tartalmaznia.</w:t>
      </w:r>
    </w:p>
  </w:footnote>
  <w:footnote w:id="8">
    <w:p w:rsidR="00BD4398" w:rsidRPr="00BD4398" w:rsidRDefault="00BD4398">
      <w:pPr>
        <w:pStyle w:val="Lbjegyzetszveg"/>
        <w:rPr>
          <w:lang w:val="hu-HU"/>
        </w:rPr>
      </w:pPr>
      <w:r>
        <w:rPr>
          <w:rStyle w:val="Lbjegyzet-hivatkozs"/>
        </w:rPr>
        <w:footnoteRef/>
      </w:r>
      <w:r>
        <w:t xml:space="preserve"> </w:t>
      </w:r>
      <w:r w:rsidRPr="001E6B8A">
        <w:rPr>
          <w:rFonts w:cs="Arial"/>
        </w:rPr>
        <w:t xml:space="preserve">Közös ajánlattétel esetén ezt a nyilatkozatot valamennyi ajánlattevő köteles </w:t>
      </w:r>
      <w:r>
        <w:rPr>
          <w:rFonts w:cs="Arial"/>
          <w:lang w:val="hu-HU"/>
        </w:rPr>
        <w:t xml:space="preserve">kitölteni és </w:t>
      </w:r>
      <w:r w:rsidRPr="001E6B8A">
        <w:rPr>
          <w:rFonts w:cs="Arial"/>
        </w:rPr>
        <w:t>aláírni</w:t>
      </w:r>
      <w:r>
        <w:rPr>
          <w:rFonts w:cs="Arial"/>
          <w:lang w:val="hu-HU"/>
        </w:rPr>
        <w:t>.</w:t>
      </w:r>
    </w:p>
  </w:footnote>
  <w:footnote w:id="9">
    <w:p w:rsidR="00C2440B" w:rsidRDefault="00C2440B">
      <w:pPr>
        <w:pStyle w:val="Lbjegyzetszveg"/>
      </w:pPr>
      <w:r>
        <w:rPr>
          <w:rStyle w:val="Lbjegyzet-hivatkozs"/>
        </w:rPr>
        <w:footnoteRef/>
      </w:r>
      <w:r>
        <w:t xml:space="preserve"> A </w:t>
      </w:r>
      <w:r w:rsidR="00A76B18">
        <w:t>megfelelő szöveg aláhúzandó</w:t>
      </w:r>
      <w:r>
        <w:t>!</w:t>
      </w:r>
    </w:p>
  </w:footnote>
  <w:footnote w:id="10">
    <w:p w:rsidR="001134D2" w:rsidRPr="00925337" w:rsidRDefault="001134D2">
      <w:pPr>
        <w:pStyle w:val="Lbjegyzetszveg"/>
        <w:rPr>
          <w:lang w:val="hu-HU"/>
        </w:rPr>
      </w:pPr>
      <w:r>
        <w:rPr>
          <w:rStyle w:val="Lbjegyzet-hivatkozs"/>
        </w:rPr>
        <w:footnoteRef/>
      </w:r>
      <w:r>
        <w:t xml:space="preserve"> Amennyiben a 3. pontban tett nyilatkozat szerint a társaságot szabályozott tőzsdén nem jegyzik, úgy a 4. pontban foglaltak szerint nyilatkozni kell.</w:t>
      </w:r>
      <w:r w:rsidR="00925337">
        <w:rPr>
          <w:lang w:val="hu-HU"/>
        </w:rPr>
        <w:t xml:space="preserve"> Amennyiben a gazdasági szereplőnek nincs a pénzmosásról szóló törvény 3</w:t>
      </w:r>
      <w:r w:rsidR="00925337" w:rsidRPr="008E581D">
        <w:rPr>
          <w:rFonts w:cs="Arial"/>
        </w:rPr>
        <w:t>. § r) pont</w:t>
      </w:r>
      <w:r w:rsidR="00925337">
        <w:rPr>
          <w:rFonts w:cs="Arial"/>
        </w:rPr>
        <w:t xml:space="preserve"> </w:t>
      </w:r>
      <w:proofErr w:type="spellStart"/>
      <w:r w:rsidR="00925337">
        <w:rPr>
          <w:rFonts w:cs="Arial"/>
        </w:rPr>
        <w:t>ra</w:t>
      </w:r>
      <w:proofErr w:type="spellEnd"/>
      <w:r w:rsidR="00925337">
        <w:rPr>
          <w:rFonts w:cs="Arial"/>
        </w:rPr>
        <w:t>)-</w:t>
      </w:r>
      <w:proofErr w:type="spellStart"/>
      <w:r w:rsidR="00925337">
        <w:rPr>
          <w:rFonts w:cs="Arial"/>
        </w:rPr>
        <w:t>rb</w:t>
      </w:r>
      <w:proofErr w:type="spellEnd"/>
      <w:r w:rsidR="00925337">
        <w:rPr>
          <w:rFonts w:cs="Arial"/>
        </w:rPr>
        <w:t xml:space="preserve">) vagy </w:t>
      </w:r>
      <w:proofErr w:type="spellStart"/>
      <w:r w:rsidR="00925337">
        <w:rPr>
          <w:rFonts w:cs="Arial"/>
        </w:rPr>
        <w:t>rc</w:t>
      </w:r>
      <w:proofErr w:type="spellEnd"/>
      <w:r w:rsidR="00925337">
        <w:rPr>
          <w:rFonts w:cs="Arial"/>
        </w:rPr>
        <w:t>)-</w:t>
      </w:r>
      <w:proofErr w:type="spellStart"/>
      <w:r w:rsidR="00925337">
        <w:rPr>
          <w:rFonts w:cs="Arial"/>
        </w:rPr>
        <w:t>rd</w:t>
      </w:r>
      <w:proofErr w:type="spellEnd"/>
      <w:r w:rsidR="00925337">
        <w:rPr>
          <w:rFonts w:cs="Arial"/>
        </w:rPr>
        <w:t>)</w:t>
      </w:r>
      <w:r w:rsidR="00925337" w:rsidRPr="008E581D">
        <w:rPr>
          <w:rFonts w:cs="Arial"/>
        </w:rPr>
        <w:t xml:space="preserve"> </w:t>
      </w:r>
      <w:r w:rsidR="00925337">
        <w:rPr>
          <w:rFonts w:cs="Arial"/>
        </w:rPr>
        <w:t xml:space="preserve">alpontja </w:t>
      </w:r>
      <w:r w:rsidR="00925337" w:rsidRPr="008E581D">
        <w:rPr>
          <w:rFonts w:cs="Arial"/>
        </w:rPr>
        <w:t>szerint</w:t>
      </w:r>
      <w:r w:rsidR="00925337">
        <w:rPr>
          <w:rFonts w:cs="Arial"/>
          <w:lang w:val="hu-HU"/>
        </w:rPr>
        <w:t>i</w:t>
      </w:r>
      <w:r w:rsidR="00925337" w:rsidRPr="008E581D">
        <w:rPr>
          <w:rFonts w:cs="Arial"/>
        </w:rPr>
        <w:t xml:space="preserve"> tényleges tulajdonos</w:t>
      </w:r>
      <w:r w:rsidR="00925337">
        <w:rPr>
          <w:rFonts w:cs="Arial"/>
          <w:lang w:val="hu-HU"/>
        </w:rPr>
        <w:t>a, úgy erre vonatkozóan kell nyilatkozni!</w:t>
      </w:r>
    </w:p>
  </w:footnote>
  <w:footnote w:id="11">
    <w:p w:rsidR="000C4176" w:rsidRDefault="000C4176">
      <w:pPr>
        <w:pStyle w:val="Lbjegyzetszveg"/>
      </w:pPr>
      <w:r>
        <w:rPr>
          <w:rStyle w:val="Lbjegyzet-hivatkozs"/>
        </w:rPr>
        <w:footnoteRef/>
      </w:r>
      <w:r>
        <w:t xml:space="preserve"> Nem lehet korábbi keltezésű az </w:t>
      </w:r>
      <w:r w:rsidR="00BD4398">
        <w:rPr>
          <w:lang w:val="hu-HU"/>
        </w:rPr>
        <w:t>ajánlati</w:t>
      </w:r>
      <w:r>
        <w:t xml:space="preserve"> felhívás </w:t>
      </w:r>
      <w:r w:rsidR="002F4520">
        <w:rPr>
          <w:lang w:val="hu-HU"/>
        </w:rPr>
        <w:t>megküldésének</w:t>
      </w:r>
      <w:r>
        <w:t xml:space="preserve"> napjánál!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fej"/>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rsidP="00FB0857">
    <w:pPr>
      <w:pStyle w:val="lfej"/>
      <w:rPr>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FA3CE4" w:rsidRDefault="006211DF" w:rsidP="00FA3CE4">
    <w:pPr>
      <w:pStyle w:val="lfej"/>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FA3CE4" w:rsidRDefault="006211DF" w:rsidP="00FA3CE4">
    <w:pPr>
      <w:pStyle w:val="lfej"/>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1E6B8A" w:rsidRDefault="006211DF" w:rsidP="001E6B8A">
    <w:pPr>
      <w:pStyle w:val="lfej"/>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162396" w:rsidRDefault="006211DF" w:rsidP="0016239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FA3CE4" w:rsidRDefault="006211DF" w:rsidP="00FA3CE4">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9030DE" w:rsidRDefault="006211DF" w:rsidP="009030DE">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fej"/>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fej"/>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Pr="00DB658D" w:rsidRDefault="006211DF" w:rsidP="00DB658D">
    <w:pPr>
      <w:pStyle w:val="lfej"/>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pPr>
      <w:pStyle w:val="lfej"/>
      <w:rPr>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1DF" w:rsidRDefault="006211DF" w:rsidP="00911DD1">
    <w:pPr>
      <w:pStyle w:val="lfej"/>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1126356"/>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259412C"/>
    <w:multiLevelType w:val="multilevel"/>
    <w:tmpl w:val="F5C071F4"/>
    <w:lvl w:ilvl="0">
      <w:start w:val="1"/>
      <w:numFmt w:val="upperLetter"/>
      <w:pStyle w:val="Cmsor1"/>
      <w:lvlText w:val="II/%1."/>
      <w:lvlJc w:val="left"/>
      <w:pPr>
        <w:tabs>
          <w:tab w:val="num" w:pos="1250"/>
        </w:tabs>
        <w:ind w:left="890" w:hanging="360"/>
      </w:pPr>
      <w:rPr>
        <w:rFonts w:hint="default"/>
      </w:rPr>
    </w:lvl>
    <w:lvl w:ilvl="1">
      <w:start w:val="1"/>
      <w:numFmt w:val="upperLetter"/>
      <w:lvlRestart w:val="0"/>
      <w:lvlText w:val="%1/%2."/>
      <w:lvlJc w:val="center"/>
      <w:pPr>
        <w:tabs>
          <w:tab w:val="num" w:pos="1322"/>
        </w:tabs>
        <w:ind w:left="1322" w:hanging="999"/>
      </w:pPr>
      <w:rPr>
        <w:rFonts w:ascii="Arial" w:hAnsi="Arial" w:hint="default"/>
        <w:b/>
        <w:i w:val="0"/>
        <w:sz w:val="28"/>
      </w:rPr>
    </w:lvl>
    <w:lvl w:ilvl="2">
      <w:start w:val="1"/>
      <w:numFmt w:val="upperLetter"/>
      <w:lvlText w:val="%1/%3."/>
      <w:lvlJc w:val="left"/>
      <w:pPr>
        <w:tabs>
          <w:tab w:val="num" w:pos="1754"/>
        </w:tabs>
        <w:ind w:left="1754" w:hanging="504"/>
      </w:pPr>
      <w:rPr>
        <w:rFonts w:hint="default"/>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050"/>
        </w:tabs>
        <w:ind w:left="2762" w:hanging="792"/>
      </w:pPr>
      <w:rPr>
        <w:rFonts w:hint="default"/>
      </w:rPr>
    </w:lvl>
    <w:lvl w:ilvl="5">
      <w:start w:val="1"/>
      <w:numFmt w:val="decimal"/>
      <w:lvlText w:val="%1.%2.%3.%4.%5.%6."/>
      <w:lvlJc w:val="left"/>
      <w:pPr>
        <w:tabs>
          <w:tab w:val="num" w:pos="3410"/>
        </w:tabs>
        <w:ind w:left="3266" w:hanging="936"/>
      </w:pPr>
      <w:rPr>
        <w:rFonts w:hint="default"/>
      </w:rPr>
    </w:lvl>
    <w:lvl w:ilvl="6">
      <w:start w:val="1"/>
      <w:numFmt w:val="decimal"/>
      <w:lvlText w:val="%1.%2.%3.%4.%5.%6.%7."/>
      <w:lvlJc w:val="left"/>
      <w:pPr>
        <w:tabs>
          <w:tab w:val="num" w:pos="4130"/>
        </w:tabs>
        <w:ind w:left="3770" w:hanging="1080"/>
      </w:pPr>
      <w:rPr>
        <w:rFonts w:hint="default"/>
      </w:rPr>
    </w:lvl>
    <w:lvl w:ilvl="7">
      <w:start w:val="1"/>
      <w:numFmt w:val="decimal"/>
      <w:lvlText w:val="%1.%2.%3.%4.%5.%6.%7.%8."/>
      <w:lvlJc w:val="left"/>
      <w:pPr>
        <w:tabs>
          <w:tab w:val="num" w:pos="4490"/>
        </w:tabs>
        <w:ind w:left="4274" w:hanging="1224"/>
      </w:pPr>
      <w:rPr>
        <w:rFonts w:hint="default"/>
      </w:rPr>
    </w:lvl>
    <w:lvl w:ilvl="8">
      <w:start w:val="1"/>
      <w:numFmt w:val="decimal"/>
      <w:lvlText w:val="%1.%2.%3.%4.%5.%6.%7.%8.%9."/>
      <w:lvlJc w:val="left"/>
      <w:pPr>
        <w:tabs>
          <w:tab w:val="num" w:pos="5210"/>
        </w:tabs>
        <w:ind w:left="4850" w:hanging="1440"/>
      </w:pPr>
      <w:rPr>
        <w:rFonts w:hint="default"/>
      </w:rPr>
    </w:lvl>
  </w:abstractNum>
  <w:abstractNum w:abstractNumId="2" w15:restartNumberingAfterBreak="0">
    <w:nsid w:val="04932974"/>
    <w:multiLevelType w:val="hybridMultilevel"/>
    <w:tmpl w:val="8FEE24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5F30C9"/>
    <w:multiLevelType w:val="hybridMultilevel"/>
    <w:tmpl w:val="0084373A"/>
    <w:lvl w:ilvl="0" w:tplc="253CE81A">
      <w:start w:val="1"/>
      <w:numFmt w:val="bullet"/>
      <w:pStyle w:val="AFelsorolas"/>
      <w:lvlText w:val=""/>
      <w:lvlJc w:val="left"/>
      <w:pPr>
        <w:tabs>
          <w:tab w:val="num" w:pos="567"/>
        </w:tabs>
        <w:ind w:left="567" w:hanging="397"/>
      </w:pPr>
      <w:rPr>
        <w:rFonts w:ascii="Wingdings" w:hAnsi="Wingdings" w:hint="default"/>
      </w:rPr>
    </w:lvl>
    <w:lvl w:ilvl="1" w:tplc="F15638FC">
      <w:start w:val="1"/>
      <w:numFmt w:val="bullet"/>
      <w:lvlText w:val=""/>
      <w:lvlJc w:val="left"/>
      <w:pPr>
        <w:tabs>
          <w:tab w:val="num" w:pos="1440"/>
        </w:tabs>
        <w:ind w:left="1440" w:hanging="360"/>
      </w:pPr>
      <w:rPr>
        <w:rFonts w:ascii="Wingdings" w:hAnsi="Wingdings" w:hint="default"/>
      </w:rPr>
    </w:lvl>
    <w:lvl w:ilvl="2" w:tplc="6C8CBF7E" w:tentative="1">
      <w:start w:val="1"/>
      <w:numFmt w:val="bullet"/>
      <w:lvlText w:val=""/>
      <w:lvlJc w:val="left"/>
      <w:pPr>
        <w:tabs>
          <w:tab w:val="num" w:pos="2160"/>
        </w:tabs>
        <w:ind w:left="2160" w:hanging="360"/>
      </w:pPr>
      <w:rPr>
        <w:rFonts w:ascii="Wingdings" w:hAnsi="Wingdings" w:hint="default"/>
      </w:rPr>
    </w:lvl>
    <w:lvl w:ilvl="3" w:tplc="F9C8146A" w:tentative="1">
      <w:start w:val="1"/>
      <w:numFmt w:val="bullet"/>
      <w:lvlText w:val=""/>
      <w:lvlJc w:val="left"/>
      <w:pPr>
        <w:tabs>
          <w:tab w:val="num" w:pos="2880"/>
        </w:tabs>
        <w:ind w:left="2880" w:hanging="360"/>
      </w:pPr>
      <w:rPr>
        <w:rFonts w:ascii="Symbol" w:hAnsi="Symbol" w:hint="default"/>
      </w:rPr>
    </w:lvl>
    <w:lvl w:ilvl="4" w:tplc="709A5500" w:tentative="1">
      <w:start w:val="1"/>
      <w:numFmt w:val="bullet"/>
      <w:lvlText w:val="o"/>
      <w:lvlJc w:val="left"/>
      <w:pPr>
        <w:tabs>
          <w:tab w:val="num" w:pos="3600"/>
        </w:tabs>
        <w:ind w:left="3600" w:hanging="360"/>
      </w:pPr>
      <w:rPr>
        <w:rFonts w:ascii="Courier New" w:hAnsi="Courier New" w:hint="default"/>
      </w:rPr>
    </w:lvl>
    <w:lvl w:ilvl="5" w:tplc="503C8A1A" w:tentative="1">
      <w:start w:val="1"/>
      <w:numFmt w:val="bullet"/>
      <w:lvlText w:val=""/>
      <w:lvlJc w:val="left"/>
      <w:pPr>
        <w:tabs>
          <w:tab w:val="num" w:pos="4320"/>
        </w:tabs>
        <w:ind w:left="4320" w:hanging="360"/>
      </w:pPr>
      <w:rPr>
        <w:rFonts w:ascii="Wingdings" w:hAnsi="Wingdings" w:hint="default"/>
      </w:rPr>
    </w:lvl>
    <w:lvl w:ilvl="6" w:tplc="6A06F9D2" w:tentative="1">
      <w:start w:val="1"/>
      <w:numFmt w:val="bullet"/>
      <w:lvlText w:val=""/>
      <w:lvlJc w:val="left"/>
      <w:pPr>
        <w:tabs>
          <w:tab w:val="num" w:pos="5040"/>
        </w:tabs>
        <w:ind w:left="5040" w:hanging="360"/>
      </w:pPr>
      <w:rPr>
        <w:rFonts w:ascii="Symbol" w:hAnsi="Symbol" w:hint="default"/>
      </w:rPr>
    </w:lvl>
    <w:lvl w:ilvl="7" w:tplc="B9EC0B26" w:tentative="1">
      <w:start w:val="1"/>
      <w:numFmt w:val="bullet"/>
      <w:lvlText w:val="o"/>
      <w:lvlJc w:val="left"/>
      <w:pPr>
        <w:tabs>
          <w:tab w:val="num" w:pos="5760"/>
        </w:tabs>
        <w:ind w:left="5760" w:hanging="360"/>
      </w:pPr>
      <w:rPr>
        <w:rFonts w:ascii="Courier New" w:hAnsi="Courier New" w:hint="default"/>
      </w:rPr>
    </w:lvl>
    <w:lvl w:ilvl="8" w:tplc="2B76AF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758FF"/>
    <w:multiLevelType w:val="hybridMultilevel"/>
    <w:tmpl w:val="4B927F00"/>
    <w:lvl w:ilvl="0" w:tplc="D8ACE29E">
      <w:start w:val="3"/>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621C9A"/>
    <w:multiLevelType w:val="hybridMultilevel"/>
    <w:tmpl w:val="9C9E09A2"/>
    <w:lvl w:ilvl="0" w:tplc="7E18CB1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5F4EC5"/>
    <w:multiLevelType w:val="hybridMultilevel"/>
    <w:tmpl w:val="3BB2AB2A"/>
    <w:lvl w:ilvl="0" w:tplc="7E18CB1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7F1C7E"/>
    <w:multiLevelType w:val="hybridMultilevel"/>
    <w:tmpl w:val="253CEEBC"/>
    <w:lvl w:ilvl="0" w:tplc="FFFFFFFF">
      <w:start w:val="1"/>
      <w:numFmt w:val="decimal"/>
      <w:lvlText w:val="%1."/>
      <w:lvlJc w:val="left"/>
      <w:pPr>
        <w:tabs>
          <w:tab w:val="num" w:pos="360"/>
        </w:tabs>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E0A97"/>
    <w:multiLevelType w:val="hybridMultilevel"/>
    <w:tmpl w:val="B9220258"/>
    <w:lvl w:ilvl="0" w:tplc="7E18CB12">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C951CA"/>
    <w:multiLevelType w:val="hybridMultilevel"/>
    <w:tmpl w:val="7884D946"/>
    <w:lvl w:ilvl="0" w:tplc="5ADE7524">
      <w:start w:val="1"/>
      <w:numFmt w:val="lowerLetter"/>
      <w:pStyle w:val="Cmsor4"/>
      <w:lvlText w:val="%1."/>
      <w:lvlJc w:val="left"/>
      <w:pPr>
        <w:tabs>
          <w:tab w:val="num" w:pos="360"/>
        </w:tabs>
        <w:ind w:left="360" w:hanging="360"/>
      </w:pPr>
      <w:rPr>
        <w:rFonts w:ascii="Arial" w:hAnsi="Arial" w:hint="default"/>
        <w:b/>
        <w:i/>
        <w:sz w:val="24"/>
      </w:rPr>
    </w:lvl>
    <w:lvl w:ilvl="1" w:tplc="85C20624">
      <w:start w:val="1"/>
      <w:numFmt w:val="bullet"/>
      <w:lvlText w:val=""/>
      <w:lvlJc w:val="left"/>
      <w:pPr>
        <w:tabs>
          <w:tab w:val="num" w:pos="1440"/>
        </w:tabs>
        <w:ind w:left="1440" w:hanging="360"/>
      </w:pPr>
      <w:rPr>
        <w:rFonts w:ascii="Wingdings" w:hAnsi="Wingdings" w:hint="default"/>
      </w:rPr>
    </w:lvl>
    <w:lvl w:ilvl="2" w:tplc="11AC53DE" w:tentative="1">
      <w:start w:val="1"/>
      <w:numFmt w:val="bullet"/>
      <w:lvlText w:val=""/>
      <w:lvlJc w:val="left"/>
      <w:pPr>
        <w:tabs>
          <w:tab w:val="num" w:pos="2160"/>
        </w:tabs>
        <w:ind w:left="2160" w:hanging="360"/>
      </w:pPr>
      <w:rPr>
        <w:rFonts w:ascii="Wingdings" w:hAnsi="Wingdings" w:hint="default"/>
      </w:rPr>
    </w:lvl>
    <w:lvl w:ilvl="3" w:tplc="DD4AE4BC" w:tentative="1">
      <w:start w:val="1"/>
      <w:numFmt w:val="bullet"/>
      <w:lvlText w:val=""/>
      <w:lvlJc w:val="left"/>
      <w:pPr>
        <w:tabs>
          <w:tab w:val="num" w:pos="2880"/>
        </w:tabs>
        <w:ind w:left="2880" w:hanging="360"/>
      </w:pPr>
      <w:rPr>
        <w:rFonts w:ascii="Symbol" w:hAnsi="Symbol" w:hint="default"/>
      </w:rPr>
    </w:lvl>
    <w:lvl w:ilvl="4" w:tplc="B6A2FB7A" w:tentative="1">
      <w:start w:val="1"/>
      <w:numFmt w:val="bullet"/>
      <w:lvlText w:val="o"/>
      <w:lvlJc w:val="left"/>
      <w:pPr>
        <w:tabs>
          <w:tab w:val="num" w:pos="3600"/>
        </w:tabs>
        <w:ind w:left="3600" w:hanging="360"/>
      </w:pPr>
      <w:rPr>
        <w:rFonts w:ascii="Courier New" w:hAnsi="Courier New" w:hint="default"/>
      </w:rPr>
    </w:lvl>
    <w:lvl w:ilvl="5" w:tplc="09D6BBC6" w:tentative="1">
      <w:start w:val="1"/>
      <w:numFmt w:val="bullet"/>
      <w:lvlText w:val=""/>
      <w:lvlJc w:val="left"/>
      <w:pPr>
        <w:tabs>
          <w:tab w:val="num" w:pos="4320"/>
        </w:tabs>
        <w:ind w:left="4320" w:hanging="360"/>
      </w:pPr>
      <w:rPr>
        <w:rFonts w:ascii="Wingdings" w:hAnsi="Wingdings" w:hint="default"/>
      </w:rPr>
    </w:lvl>
    <w:lvl w:ilvl="6" w:tplc="27FC7942" w:tentative="1">
      <w:start w:val="1"/>
      <w:numFmt w:val="bullet"/>
      <w:lvlText w:val=""/>
      <w:lvlJc w:val="left"/>
      <w:pPr>
        <w:tabs>
          <w:tab w:val="num" w:pos="5040"/>
        </w:tabs>
        <w:ind w:left="5040" w:hanging="360"/>
      </w:pPr>
      <w:rPr>
        <w:rFonts w:ascii="Symbol" w:hAnsi="Symbol" w:hint="default"/>
      </w:rPr>
    </w:lvl>
    <w:lvl w:ilvl="7" w:tplc="35F2DE3E" w:tentative="1">
      <w:start w:val="1"/>
      <w:numFmt w:val="bullet"/>
      <w:lvlText w:val="o"/>
      <w:lvlJc w:val="left"/>
      <w:pPr>
        <w:tabs>
          <w:tab w:val="num" w:pos="5760"/>
        </w:tabs>
        <w:ind w:left="5760" w:hanging="360"/>
      </w:pPr>
      <w:rPr>
        <w:rFonts w:ascii="Courier New" w:hAnsi="Courier New" w:hint="default"/>
      </w:rPr>
    </w:lvl>
    <w:lvl w:ilvl="8" w:tplc="6944B9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D3144"/>
    <w:multiLevelType w:val="hybridMultilevel"/>
    <w:tmpl w:val="66B45E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B7269ED"/>
    <w:multiLevelType w:val="hybridMultilevel"/>
    <w:tmpl w:val="B208539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CB13600"/>
    <w:multiLevelType w:val="hybridMultilevel"/>
    <w:tmpl w:val="C1F6A164"/>
    <w:lvl w:ilvl="0" w:tplc="3B5487B6">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CFB47B8"/>
    <w:multiLevelType w:val="hybridMultilevel"/>
    <w:tmpl w:val="56206D1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1A53608"/>
    <w:multiLevelType w:val="hybridMultilevel"/>
    <w:tmpl w:val="A536AD94"/>
    <w:lvl w:ilvl="0" w:tplc="F572B954">
      <w:start w:val="1"/>
      <w:numFmt w:val="decimal"/>
      <w:pStyle w:val="okeanujfuggelek"/>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4753B55"/>
    <w:multiLevelType w:val="hybridMultilevel"/>
    <w:tmpl w:val="F19A57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7BA218E"/>
    <w:multiLevelType w:val="hybridMultilevel"/>
    <w:tmpl w:val="F1B0A952"/>
    <w:lvl w:ilvl="0" w:tplc="7AD0F5DE">
      <w:start w:val="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9535C47"/>
    <w:multiLevelType w:val="hybridMultilevel"/>
    <w:tmpl w:val="D8BE79C0"/>
    <w:lvl w:ilvl="0" w:tplc="86AE4630">
      <w:start w:val="1"/>
      <w:numFmt w:val="decimal"/>
      <w:pStyle w:val="Cmsor3"/>
      <w:lvlText w:val="%1."/>
      <w:lvlJc w:val="left"/>
      <w:pPr>
        <w:tabs>
          <w:tab w:val="num" w:pos="530"/>
        </w:tabs>
        <w:ind w:left="170" w:firstLine="0"/>
      </w:pPr>
      <w:rPr>
        <w:rFonts w:hint="default"/>
      </w:rPr>
    </w:lvl>
    <w:lvl w:ilvl="1" w:tplc="FFFFFFFF">
      <w:start w:val="1"/>
      <w:numFmt w:val="lowerLetter"/>
      <w:lvlText w:val="%2."/>
      <w:lvlJc w:val="left"/>
      <w:pPr>
        <w:tabs>
          <w:tab w:val="num" w:pos="1440"/>
        </w:tabs>
        <w:ind w:left="1440" w:hanging="360"/>
      </w:pPr>
    </w:lvl>
    <w:lvl w:ilvl="2" w:tplc="7AC67EB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9786122"/>
    <w:multiLevelType w:val="hybridMultilevel"/>
    <w:tmpl w:val="A54CE8F2"/>
    <w:lvl w:ilvl="0" w:tplc="F13400EC">
      <w:start w:val="3"/>
      <w:numFmt w:val="decimal"/>
      <w:lvlText w:val="%1."/>
      <w:lvlJc w:val="left"/>
      <w:pPr>
        <w:ind w:left="530" w:hanging="360"/>
      </w:pPr>
      <w:rPr>
        <w:rFonts w:hint="default"/>
      </w:rPr>
    </w:lvl>
    <w:lvl w:ilvl="1" w:tplc="040E0019" w:tentative="1">
      <w:start w:val="1"/>
      <w:numFmt w:val="lowerLetter"/>
      <w:lvlText w:val="%2."/>
      <w:lvlJc w:val="left"/>
      <w:pPr>
        <w:ind w:left="1250" w:hanging="360"/>
      </w:pPr>
    </w:lvl>
    <w:lvl w:ilvl="2" w:tplc="040E001B" w:tentative="1">
      <w:start w:val="1"/>
      <w:numFmt w:val="lowerRoman"/>
      <w:lvlText w:val="%3."/>
      <w:lvlJc w:val="right"/>
      <w:pPr>
        <w:ind w:left="1970" w:hanging="180"/>
      </w:pPr>
    </w:lvl>
    <w:lvl w:ilvl="3" w:tplc="040E000F" w:tentative="1">
      <w:start w:val="1"/>
      <w:numFmt w:val="decimal"/>
      <w:lvlText w:val="%4."/>
      <w:lvlJc w:val="left"/>
      <w:pPr>
        <w:ind w:left="2690" w:hanging="360"/>
      </w:pPr>
    </w:lvl>
    <w:lvl w:ilvl="4" w:tplc="040E0019" w:tentative="1">
      <w:start w:val="1"/>
      <w:numFmt w:val="lowerLetter"/>
      <w:lvlText w:val="%5."/>
      <w:lvlJc w:val="left"/>
      <w:pPr>
        <w:ind w:left="3410" w:hanging="360"/>
      </w:pPr>
    </w:lvl>
    <w:lvl w:ilvl="5" w:tplc="040E001B" w:tentative="1">
      <w:start w:val="1"/>
      <w:numFmt w:val="lowerRoman"/>
      <w:lvlText w:val="%6."/>
      <w:lvlJc w:val="right"/>
      <w:pPr>
        <w:ind w:left="4130" w:hanging="180"/>
      </w:pPr>
    </w:lvl>
    <w:lvl w:ilvl="6" w:tplc="040E000F" w:tentative="1">
      <w:start w:val="1"/>
      <w:numFmt w:val="decimal"/>
      <w:lvlText w:val="%7."/>
      <w:lvlJc w:val="left"/>
      <w:pPr>
        <w:ind w:left="4850" w:hanging="360"/>
      </w:pPr>
    </w:lvl>
    <w:lvl w:ilvl="7" w:tplc="040E0019" w:tentative="1">
      <w:start w:val="1"/>
      <w:numFmt w:val="lowerLetter"/>
      <w:lvlText w:val="%8."/>
      <w:lvlJc w:val="left"/>
      <w:pPr>
        <w:ind w:left="5570" w:hanging="360"/>
      </w:pPr>
    </w:lvl>
    <w:lvl w:ilvl="8" w:tplc="040E001B" w:tentative="1">
      <w:start w:val="1"/>
      <w:numFmt w:val="lowerRoman"/>
      <w:lvlText w:val="%9."/>
      <w:lvlJc w:val="right"/>
      <w:pPr>
        <w:ind w:left="6290" w:hanging="180"/>
      </w:pPr>
    </w:lvl>
  </w:abstractNum>
  <w:abstractNum w:abstractNumId="19" w15:restartNumberingAfterBreak="0">
    <w:nsid w:val="3D5F2914"/>
    <w:multiLevelType w:val="multilevel"/>
    <w:tmpl w:val="6C8EE560"/>
    <w:lvl w:ilvl="0">
      <w:start w:val="1"/>
      <w:numFmt w:val="upperRoman"/>
      <w:lvlText w:val="%1."/>
      <w:lvlJc w:val="left"/>
      <w:pPr>
        <w:tabs>
          <w:tab w:val="num" w:pos="1250"/>
        </w:tabs>
        <w:ind w:left="890" w:hanging="360"/>
      </w:pPr>
      <w:rPr>
        <w:rFonts w:hint="default"/>
      </w:rPr>
    </w:lvl>
    <w:lvl w:ilvl="1">
      <w:start w:val="1"/>
      <w:numFmt w:val="upperLetter"/>
      <w:lvlRestart w:val="0"/>
      <w:lvlText w:val="II/%2."/>
      <w:lvlJc w:val="left"/>
      <w:pPr>
        <w:tabs>
          <w:tab w:val="num" w:pos="1322"/>
        </w:tabs>
        <w:ind w:left="1322" w:hanging="999"/>
      </w:pPr>
      <w:rPr>
        <w:rFonts w:hint="default"/>
        <w:b/>
        <w:i w:val="0"/>
      </w:rPr>
    </w:lvl>
    <w:lvl w:ilvl="2">
      <w:start w:val="1"/>
      <w:numFmt w:val="upperLetter"/>
      <w:lvlText w:val="%1/%3."/>
      <w:lvlJc w:val="left"/>
      <w:pPr>
        <w:tabs>
          <w:tab w:val="num" w:pos="1754"/>
        </w:tabs>
        <w:ind w:left="1754" w:hanging="504"/>
      </w:pPr>
      <w:rPr>
        <w:rFonts w:hint="default"/>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050"/>
        </w:tabs>
        <w:ind w:left="2762" w:hanging="792"/>
      </w:pPr>
      <w:rPr>
        <w:rFonts w:hint="default"/>
      </w:rPr>
    </w:lvl>
    <w:lvl w:ilvl="5">
      <w:start w:val="1"/>
      <w:numFmt w:val="decimal"/>
      <w:lvlText w:val="%1.%2.%3.%4.%5.%6."/>
      <w:lvlJc w:val="left"/>
      <w:pPr>
        <w:tabs>
          <w:tab w:val="num" w:pos="3410"/>
        </w:tabs>
        <w:ind w:left="3266" w:hanging="936"/>
      </w:pPr>
      <w:rPr>
        <w:rFonts w:hint="default"/>
      </w:rPr>
    </w:lvl>
    <w:lvl w:ilvl="6">
      <w:start w:val="1"/>
      <w:numFmt w:val="decimal"/>
      <w:lvlText w:val="%1.%2.%3.%4.%5.%6.%7."/>
      <w:lvlJc w:val="left"/>
      <w:pPr>
        <w:tabs>
          <w:tab w:val="num" w:pos="4130"/>
        </w:tabs>
        <w:ind w:left="3770" w:hanging="1080"/>
      </w:pPr>
      <w:rPr>
        <w:rFonts w:hint="default"/>
      </w:rPr>
    </w:lvl>
    <w:lvl w:ilvl="7">
      <w:start w:val="1"/>
      <w:numFmt w:val="decimal"/>
      <w:lvlText w:val="%1.%2.%3.%4.%5.%6.%7.%8."/>
      <w:lvlJc w:val="left"/>
      <w:pPr>
        <w:tabs>
          <w:tab w:val="num" w:pos="4490"/>
        </w:tabs>
        <w:ind w:left="4274" w:hanging="1224"/>
      </w:pPr>
      <w:rPr>
        <w:rFonts w:hint="default"/>
      </w:rPr>
    </w:lvl>
    <w:lvl w:ilvl="8">
      <w:start w:val="1"/>
      <w:numFmt w:val="decimal"/>
      <w:lvlText w:val="%1.%2.%3.%4.%5.%6.%7.%8.%9."/>
      <w:lvlJc w:val="left"/>
      <w:pPr>
        <w:tabs>
          <w:tab w:val="num" w:pos="5210"/>
        </w:tabs>
        <w:ind w:left="4850" w:hanging="1440"/>
      </w:pPr>
      <w:rPr>
        <w:rFonts w:hint="default"/>
      </w:rPr>
    </w:lvl>
  </w:abstractNum>
  <w:abstractNum w:abstractNumId="20" w15:restartNumberingAfterBreak="0">
    <w:nsid w:val="423C3015"/>
    <w:multiLevelType w:val="hybridMultilevel"/>
    <w:tmpl w:val="9514B1CE"/>
    <w:lvl w:ilvl="0" w:tplc="E160BB60">
      <w:numFmt w:val="decimal"/>
      <w:pStyle w:val="Cmsor2"/>
      <w:lvlText w:val="M%1"/>
      <w:lvlJc w:val="left"/>
      <w:pPr>
        <w:tabs>
          <w:tab w:val="num" w:pos="4974"/>
        </w:tabs>
        <w:ind w:left="4614" w:hanging="360"/>
      </w:pPr>
      <w:rPr>
        <w:rFonts w:hint="default"/>
        <w:b/>
        <w:i w:val="0"/>
      </w:rPr>
    </w:lvl>
    <w:lvl w:ilvl="1" w:tplc="040E0019">
      <w:start w:val="1"/>
      <w:numFmt w:val="lowerLetter"/>
      <w:lvlText w:val="%2."/>
      <w:lvlJc w:val="left"/>
      <w:pPr>
        <w:tabs>
          <w:tab w:val="num" w:pos="3567"/>
        </w:tabs>
        <w:ind w:left="3567" w:hanging="360"/>
      </w:pPr>
    </w:lvl>
    <w:lvl w:ilvl="2" w:tplc="040E001B" w:tentative="1">
      <w:start w:val="1"/>
      <w:numFmt w:val="lowerRoman"/>
      <w:lvlText w:val="%3."/>
      <w:lvlJc w:val="right"/>
      <w:pPr>
        <w:tabs>
          <w:tab w:val="num" w:pos="4287"/>
        </w:tabs>
        <w:ind w:left="4287" w:hanging="180"/>
      </w:pPr>
    </w:lvl>
    <w:lvl w:ilvl="3" w:tplc="040E000F" w:tentative="1">
      <w:start w:val="1"/>
      <w:numFmt w:val="decimal"/>
      <w:lvlText w:val="%4."/>
      <w:lvlJc w:val="left"/>
      <w:pPr>
        <w:tabs>
          <w:tab w:val="num" w:pos="5007"/>
        </w:tabs>
        <w:ind w:left="5007" w:hanging="360"/>
      </w:pPr>
    </w:lvl>
    <w:lvl w:ilvl="4" w:tplc="040E0019" w:tentative="1">
      <w:start w:val="1"/>
      <w:numFmt w:val="lowerLetter"/>
      <w:lvlText w:val="%5."/>
      <w:lvlJc w:val="left"/>
      <w:pPr>
        <w:tabs>
          <w:tab w:val="num" w:pos="5727"/>
        </w:tabs>
        <w:ind w:left="5727" w:hanging="360"/>
      </w:pPr>
    </w:lvl>
    <w:lvl w:ilvl="5" w:tplc="040E001B" w:tentative="1">
      <w:start w:val="1"/>
      <w:numFmt w:val="lowerRoman"/>
      <w:lvlText w:val="%6."/>
      <w:lvlJc w:val="right"/>
      <w:pPr>
        <w:tabs>
          <w:tab w:val="num" w:pos="6447"/>
        </w:tabs>
        <w:ind w:left="6447" w:hanging="180"/>
      </w:pPr>
    </w:lvl>
    <w:lvl w:ilvl="6" w:tplc="040E000F" w:tentative="1">
      <w:start w:val="1"/>
      <w:numFmt w:val="decimal"/>
      <w:lvlText w:val="%7."/>
      <w:lvlJc w:val="left"/>
      <w:pPr>
        <w:tabs>
          <w:tab w:val="num" w:pos="7167"/>
        </w:tabs>
        <w:ind w:left="7167" w:hanging="360"/>
      </w:pPr>
    </w:lvl>
    <w:lvl w:ilvl="7" w:tplc="040E0019" w:tentative="1">
      <w:start w:val="1"/>
      <w:numFmt w:val="lowerLetter"/>
      <w:lvlText w:val="%8."/>
      <w:lvlJc w:val="left"/>
      <w:pPr>
        <w:tabs>
          <w:tab w:val="num" w:pos="7887"/>
        </w:tabs>
        <w:ind w:left="7887" w:hanging="360"/>
      </w:pPr>
    </w:lvl>
    <w:lvl w:ilvl="8" w:tplc="040E001B" w:tentative="1">
      <w:start w:val="1"/>
      <w:numFmt w:val="lowerRoman"/>
      <w:lvlText w:val="%9."/>
      <w:lvlJc w:val="right"/>
      <w:pPr>
        <w:tabs>
          <w:tab w:val="num" w:pos="8607"/>
        </w:tabs>
        <w:ind w:left="8607" w:hanging="180"/>
      </w:pPr>
    </w:lvl>
  </w:abstractNum>
  <w:abstractNum w:abstractNumId="21" w15:restartNumberingAfterBreak="0">
    <w:nsid w:val="44A836C5"/>
    <w:multiLevelType w:val="hybridMultilevel"/>
    <w:tmpl w:val="D27422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7513D99"/>
    <w:multiLevelType w:val="hybridMultilevel"/>
    <w:tmpl w:val="C9D81DBA"/>
    <w:lvl w:ilvl="0" w:tplc="B74681D2">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C9062D2"/>
    <w:multiLevelType w:val="hybridMultilevel"/>
    <w:tmpl w:val="7E64296E"/>
    <w:lvl w:ilvl="0" w:tplc="E1CE2890">
      <w:start w:val="1"/>
      <w:numFmt w:val="upperRoman"/>
      <w:pStyle w:val="Cmsor9"/>
      <w:lvlText w:val="%1."/>
      <w:lvlJc w:val="left"/>
      <w:pPr>
        <w:tabs>
          <w:tab w:val="num" w:pos="1080"/>
        </w:tabs>
        <w:ind w:left="1080" w:hanging="720"/>
      </w:pPr>
      <w:rPr>
        <w:rFonts w:hint="default"/>
      </w:rPr>
    </w:lvl>
    <w:lvl w:ilvl="1" w:tplc="7D8604E4">
      <w:start w:val="1"/>
      <w:numFmt w:val="lowerLetter"/>
      <w:lvlText w:val="%2."/>
      <w:lvlJc w:val="left"/>
      <w:pPr>
        <w:tabs>
          <w:tab w:val="num" w:pos="1440"/>
        </w:tabs>
        <w:ind w:left="1440" w:hanging="360"/>
      </w:pPr>
    </w:lvl>
    <w:lvl w:ilvl="2" w:tplc="FAFA0CBC">
      <w:start w:val="1"/>
      <w:numFmt w:val="decimal"/>
      <w:lvlText w:val="%3."/>
      <w:lvlJc w:val="left"/>
      <w:pPr>
        <w:tabs>
          <w:tab w:val="num" w:pos="2340"/>
        </w:tabs>
        <w:ind w:left="2340" w:hanging="360"/>
      </w:pPr>
      <w:rPr>
        <w:rFonts w:hint="default"/>
      </w:rPr>
    </w:lvl>
    <w:lvl w:ilvl="3" w:tplc="D75EB3E8">
      <w:start w:val="1"/>
      <w:numFmt w:val="bullet"/>
      <w:lvlText w:val="-"/>
      <w:lvlJc w:val="left"/>
      <w:pPr>
        <w:tabs>
          <w:tab w:val="num" w:pos="2880"/>
        </w:tabs>
        <w:ind w:left="2880" w:hanging="360"/>
      </w:pPr>
      <w:rPr>
        <w:rFonts w:ascii="Times New Roman" w:eastAsia="Times New Roman" w:hAnsi="Times New Roman" w:cs="Times New Roman" w:hint="default"/>
      </w:rPr>
    </w:lvl>
    <w:lvl w:ilvl="4" w:tplc="698230CE">
      <w:start w:val="1"/>
      <w:numFmt w:val="lowerLetter"/>
      <w:lvlText w:val="%5."/>
      <w:lvlJc w:val="left"/>
      <w:pPr>
        <w:tabs>
          <w:tab w:val="num" w:pos="3600"/>
        </w:tabs>
        <w:ind w:left="3600" w:hanging="360"/>
      </w:pPr>
    </w:lvl>
    <w:lvl w:ilvl="5" w:tplc="D2907386" w:tentative="1">
      <w:start w:val="1"/>
      <w:numFmt w:val="lowerRoman"/>
      <w:lvlText w:val="%6."/>
      <w:lvlJc w:val="right"/>
      <w:pPr>
        <w:tabs>
          <w:tab w:val="num" w:pos="4320"/>
        </w:tabs>
        <w:ind w:left="4320" w:hanging="180"/>
      </w:pPr>
    </w:lvl>
    <w:lvl w:ilvl="6" w:tplc="706EB5CE" w:tentative="1">
      <w:start w:val="1"/>
      <w:numFmt w:val="decimal"/>
      <w:lvlText w:val="%7."/>
      <w:lvlJc w:val="left"/>
      <w:pPr>
        <w:tabs>
          <w:tab w:val="num" w:pos="5040"/>
        </w:tabs>
        <w:ind w:left="5040" w:hanging="360"/>
      </w:pPr>
    </w:lvl>
    <w:lvl w:ilvl="7" w:tplc="39561F82" w:tentative="1">
      <w:start w:val="1"/>
      <w:numFmt w:val="lowerLetter"/>
      <w:lvlText w:val="%8."/>
      <w:lvlJc w:val="left"/>
      <w:pPr>
        <w:tabs>
          <w:tab w:val="num" w:pos="5760"/>
        </w:tabs>
        <w:ind w:left="5760" w:hanging="360"/>
      </w:pPr>
    </w:lvl>
    <w:lvl w:ilvl="8" w:tplc="29EC98D0" w:tentative="1">
      <w:start w:val="1"/>
      <w:numFmt w:val="lowerRoman"/>
      <w:lvlText w:val="%9."/>
      <w:lvlJc w:val="right"/>
      <w:pPr>
        <w:tabs>
          <w:tab w:val="num" w:pos="6480"/>
        </w:tabs>
        <w:ind w:left="6480" w:hanging="180"/>
      </w:pPr>
    </w:lvl>
  </w:abstractNum>
  <w:abstractNum w:abstractNumId="24" w15:restartNumberingAfterBreak="0">
    <w:nsid w:val="584A4550"/>
    <w:multiLevelType w:val="hybridMultilevel"/>
    <w:tmpl w:val="98B000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8656937"/>
    <w:multiLevelType w:val="hybridMultilevel"/>
    <w:tmpl w:val="863A03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A900A29"/>
    <w:multiLevelType w:val="hybridMultilevel"/>
    <w:tmpl w:val="7884D946"/>
    <w:lvl w:ilvl="0" w:tplc="3B547EA0">
      <w:start w:val="1"/>
      <w:numFmt w:val="bullet"/>
      <w:pStyle w:val="OkeanFelsorolas"/>
      <w:lvlText w:val=""/>
      <w:lvlJc w:val="left"/>
      <w:pPr>
        <w:tabs>
          <w:tab w:val="num" w:pos="567"/>
        </w:tabs>
        <w:ind w:left="567" w:hanging="397"/>
      </w:pPr>
      <w:rPr>
        <w:rFonts w:ascii="Wingdings" w:hAnsi="Wingdings" w:hint="default"/>
      </w:rPr>
    </w:lvl>
    <w:lvl w:ilvl="1" w:tplc="25302100">
      <w:start w:val="1"/>
      <w:numFmt w:val="bullet"/>
      <w:lvlText w:val=""/>
      <w:lvlJc w:val="left"/>
      <w:pPr>
        <w:tabs>
          <w:tab w:val="num" w:pos="1440"/>
        </w:tabs>
        <w:ind w:left="1440" w:hanging="360"/>
      </w:pPr>
      <w:rPr>
        <w:rFonts w:ascii="Wingdings" w:hAnsi="Wingdings" w:hint="default"/>
      </w:rPr>
    </w:lvl>
    <w:lvl w:ilvl="2" w:tplc="782255F2" w:tentative="1">
      <w:start w:val="1"/>
      <w:numFmt w:val="bullet"/>
      <w:lvlText w:val=""/>
      <w:lvlJc w:val="left"/>
      <w:pPr>
        <w:tabs>
          <w:tab w:val="num" w:pos="2160"/>
        </w:tabs>
        <w:ind w:left="2160" w:hanging="360"/>
      </w:pPr>
      <w:rPr>
        <w:rFonts w:ascii="Wingdings" w:hAnsi="Wingdings" w:hint="default"/>
      </w:rPr>
    </w:lvl>
    <w:lvl w:ilvl="3" w:tplc="9B14E3AE" w:tentative="1">
      <w:start w:val="1"/>
      <w:numFmt w:val="bullet"/>
      <w:lvlText w:val=""/>
      <w:lvlJc w:val="left"/>
      <w:pPr>
        <w:tabs>
          <w:tab w:val="num" w:pos="2880"/>
        </w:tabs>
        <w:ind w:left="2880" w:hanging="360"/>
      </w:pPr>
      <w:rPr>
        <w:rFonts w:ascii="Symbol" w:hAnsi="Symbol" w:hint="default"/>
      </w:rPr>
    </w:lvl>
    <w:lvl w:ilvl="4" w:tplc="415AA1AA" w:tentative="1">
      <w:start w:val="1"/>
      <w:numFmt w:val="bullet"/>
      <w:lvlText w:val="o"/>
      <w:lvlJc w:val="left"/>
      <w:pPr>
        <w:tabs>
          <w:tab w:val="num" w:pos="3600"/>
        </w:tabs>
        <w:ind w:left="3600" w:hanging="360"/>
      </w:pPr>
      <w:rPr>
        <w:rFonts w:ascii="Courier New" w:hAnsi="Courier New" w:hint="default"/>
      </w:rPr>
    </w:lvl>
    <w:lvl w:ilvl="5" w:tplc="5D5ABA78" w:tentative="1">
      <w:start w:val="1"/>
      <w:numFmt w:val="bullet"/>
      <w:lvlText w:val=""/>
      <w:lvlJc w:val="left"/>
      <w:pPr>
        <w:tabs>
          <w:tab w:val="num" w:pos="4320"/>
        </w:tabs>
        <w:ind w:left="4320" w:hanging="360"/>
      </w:pPr>
      <w:rPr>
        <w:rFonts w:ascii="Wingdings" w:hAnsi="Wingdings" w:hint="default"/>
      </w:rPr>
    </w:lvl>
    <w:lvl w:ilvl="6" w:tplc="3C864D46" w:tentative="1">
      <w:start w:val="1"/>
      <w:numFmt w:val="bullet"/>
      <w:lvlText w:val=""/>
      <w:lvlJc w:val="left"/>
      <w:pPr>
        <w:tabs>
          <w:tab w:val="num" w:pos="5040"/>
        </w:tabs>
        <w:ind w:left="5040" w:hanging="360"/>
      </w:pPr>
      <w:rPr>
        <w:rFonts w:ascii="Symbol" w:hAnsi="Symbol" w:hint="default"/>
      </w:rPr>
    </w:lvl>
    <w:lvl w:ilvl="7" w:tplc="D44C092E" w:tentative="1">
      <w:start w:val="1"/>
      <w:numFmt w:val="bullet"/>
      <w:lvlText w:val="o"/>
      <w:lvlJc w:val="left"/>
      <w:pPr>
        <w:tabs>
          <w:tab w:val="num" w:pos="5760"/>
        </w:tabs>
        <w:ind w:left="5760" w:hanging="360"/>
      </w:pPr>
      <w:rPr>
        <w:rFonts w:ascii="Courier New" w:hAnsi="Courier New" w:hint="default"/>
      </w:rPr>
    </w:lvl>
    <w:lvl w:ilvl="8" w:tplc="ACD62A8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FD6EE7"/>
    <w:multiLevelType w:val="hybridMultilevel"/>
    <w:tmpl w:val="207C7DD6"/>
    <w:lvl w:ilvl="0" w:tplc="040E0017">
      <w:start w:val="1"/>
      <w:numFmt w:val="lowerLetter"/>
      <w:lvlText w:val="%1)"/>
      <w:lvlJc w:val="left"/>
      <w:pPr>
        <w:ind w:left="1069" w:hanging="360"/>
      </w:pPr>
      <w:rPr>
        <w:rFonts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8" w15:restartNumberingAfterBreak="0">
    <w:nsid w:val="6CE30F2C"/>
    <w:multiLevelType w:val="hybridMultilevel"/>
    <w:tmpl w:val="4800988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33F1001"/>
    <w:multiLevelType w:val="hybridMultilevel"/>
    <w:tmpl w:val="ADDEC40E"/>
    <w:lvl w:ilvl="0" w:tplc="FE6E7E32">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41C16EC"/>
    <w:multiLevelType w:val="hybridMultilevel"/>
    <w:tmpl w:val="2242B1F0"/>
    <w:lvl w:ilvl="0" w:tplc="B294789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5517A4B"/>
    <w:multiLevelType w:val="hybridMultilevel"/>
    <w:tmpl w:val="E7FC6106"/>
    <w:lvl w:ilvl="0" w:tplc="FFFFFFFF">
      <w:start w:val="11"/>
      <w:numFmt w:val="bullet"/>
      <w:lvlText w:val="-"/>
      <w:lvlJc w:val="left"/>
      <w:pPr>
        <w:tabs>
          <w:tab w:val="num" w:pos="900"/>
        </w:tabs>
        <w:ind w:left="900" w:hanging="360"/>
      </w:pPr>
      <w:rPr>
        <w:rFont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3"/>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9C05FF"/>
    <w:multiLevelType w:val="hybridMultilevel"/>
    <w:tmpl w:val="4DBA34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FEA7BDC"/>
    <w:multiLevelType w:val="hybridMultilevel"/>
    <w:tmpl w:val="F36AE8F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num>
  <w:num w:numId="3">
    <w:abstractNumId w:val="17"/>
  </w:num>
  <w:num w:numId="4">
    <w:abstractNumId w:val="7"/>
  </w:num>
  <w:num w:numId="5">
    <w:abstractNumId w:val="9"/>
  </w:num>
  <w:num w:numId="6">
    <w:abstractNumId w:val="26"/>
  </w:num>
  <w:num w:numId="7">
    <w:abstractNumId w:val="3"/>
  </w:num>
  <w:num w:numId="8">
    <w:abstractNumId w:val="19"/>
  </w:num>
  <w:num w:numId="9">
    <w:abstractNumId w:val="1"/>
  </w:num>
  <w:num w:numId="10">
    <w:abstractNumId w:val="20"/>
  </w:num>
  <w:num w:numId="11">
    <w:abstractNumId w:val="14"/>
  </w:num>
  <w:num w:numId="12">
    <w:abstractNumId w:val="22"/>
  </w:num>
  <w:num w:numId="13">
    <w:abstractNumId w:val="2"/>
  </w:num>
  <w:num w:numId="14">
    <w:abstractNumId w:val="27"/>
  </w:num>
  <w:num w:numId="15">
    <w:abstractNumId w:val="33"/>
  </w:num>
  <w:num w:numId="16">
    <w:abstractNumId w:val="24"/>
  </w:num>
  <w:num w:numId="17">
    <w:abstractNumId w:val="30"/>
  </w:num>
  <w:num w:numId="18">
    <w:abstractNumId w:val="31"/>
  </w:num>
  <w:num w:numId="19">
    <w:abstractNumId w:val="29"/>
  </w:num>
  <w:num w:numId="20">
    <w:abstractNumId w:val="16"/>
  </w:num>
  <w:num w:numId="21">
    <w:abstractNumId w:val="8"/>
  </w:num>
  <w:num w:numId="22">
    <w:abstractNumId w:val="15"/>
  </w:num>
  <w:num w:numId="23">
    <w:abstractNumId w:val="5"/>
  </w:num>
  <w:num w:numId="24">
    <w:abstractNumId w:val="6"/>
  </w:num>
  <w:num w:numId="25">
    <w:abstractNumId w:val="13"/>
  </w:num>
  <w:num w:numId="26">
    <w:abstractNumId w:val="16"/>
  </w:num>
  <w:num w:numId="27">
    <w:abstractNumId w:val="12"/>
  </w:num>
  <w:num w:numId="28">
    <w:abstractNumId w:val="10"/>
  </w:num>
  <w:num w:numId="29">
    <w:abstractNumId w:val="32"/>
  </w:num>
  <w:num w:numId="30">
    <w:abstractNumId w:val="25"/>
  </w:num>
  <w:num w:numId="31">
    <w:abstractNumId w:val="4"/>
  </w:num>
  <w:num w:numId="32">
    <w:abstractNumId w:val="11"/>
  </w:num>
  <w:num w:numId="33">
    <w:abstractNumId w:val="28"/>
  </w:num>
  <w:num w:numId="34">
    <w:abstractNumId w:val="21"/>
  </w:num>
  <w:num w:numId="3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hu-HU" w:vendorID="7" w:dllVersion="513" w:checkStyle="1"/>
  <w:activeWritingStyle w:appName="MSWord" w:lang="hu-HU" w:vendorID="7" w:dllVersion="52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29"/>
    <w:rsid w:val="00004082"/>
    <w:rsid w:val="00007D48"/>
    <w:rsid w:val="00011AC4"/>
    <w:rsid w:val="00012985"/>
    <w:rsid w:val="00015906"/>
    <w:rsid w:val="00016496"/>
    <w:rsid w:val="00016E57"/>
    <w:rsid w:val="00025DE2"/>
    <w:rsid w:val="00031C23"/>
    <w:rsid w:val="00034077"/>
    <w:rsid w:val="0003777B"/>
    <w:rsid w:val="00037D9D"/>
    <w:rsid w:val="00043ED3"/>
    <w:rsid w:val="00044E76"/>
    <w:rsid w:val="0004763C"/>
    <w:rsid w:val="00052445"/>
    <w:rsid w:val="000528C0"/>
    <w:rsid w:val="00054BD3"/>
    <w:rsid w:val="00065FE6"/>
    <w:rsid w:val="00066861"/>
    <w:rsid w:val="00073C94"/>
    <w:rsid w:val="000750F6"/>
    <w:rsid w:val="00076C84"/>
    <w:rsid w:val="00093487"/>
    <w:rsid w:val="00094F14"/>
    <w:rsid w:val="000A02A1"/>
    <w:rsid w:val="000B0588"/>
    <w:rsid w:val="000B2F39"/>
    <w:rsid w:val="000C04ED"/>
    <w:rsid w:val="000C18B4"/>
    <w:rsid w:val="000C4176"/>
    <w:rsid w:val="000C4CBE"/>
    <w:rsid w:val="000D1B77"/>
    <w:rsid w:val="000E08D9"/>
    <w:rsid w:val="000E3A4A"/>
    <w:rsid w:val="000E59E9"/>
    <w:rsid w:val="0010143C"/>
    <w:rsid w:val="00103F12"/>
    <w:rsid w:val="00106D85"/>
    <w:rsid w:val="0010708F"/>
    <w:rsid w:val="00107AE1"/>
    <w:rsid w:val="0011103E"/>
    <w:rsid w:val="00111DF1"/>
    <w:rsid w:val="00112604"/>
    <w:rsid w:val="001134D2"/>
    <w:rsid w:val="001151F2"/>
    <w:rsid w:val="0011549C"/>
    <w:rsid w:val="001164C4"/>
    <w:rsid w:val="00116519"/>
    <w:rsid w:val="00121661"/>
    <w:rsid w:val="00121C99"/>
    <w:rsid w:val="00121CCB"/>
    <w:rsid w:val="001234E7"/>
    <w:rsid w:val="00125640"/>
    <w:rsid w:val="0013486E"/>
    <w:rsid w:val="0014011B"/>
    <w:rsid w:val="00140A6A"/>
    <w:rsid w:val="00155AD0"/>
    <w:rsid w:val="001563F9"/>
    <w:rsid w:val="00160414"/>
    <w:rsid w:val="00161006"/>
    <w:rsid w:val="00162396"/>
    <w:rsid w:val="0016328C"/>
    <w:rsid w:val="00164ADA"/>
    <w:rsid w:val="00170A27"/>
    <w:rsid w:val="00176047"/>
    <w:rsid w:val="00176E58"/>
    <w:rsid w:val="00180FCC"/>
    <w:rsid w:val="00184C0E"/>
    <w:rsid w:val="00185B46"/>
    <w:rsid w:val="00190369"/>
    <w:rsid w:val="001965F4"/>
    <w:rsid w:val="001A6145"/>
    <w:rsid w:val="001A65C2"/>
    <w:rsid w:val="001B1E60"/>
    <w:rsid w:val="001B37D6"/>
    <w:rsid w:val="001B458B"/>
    <w:rsid w:val="001C13A5"/>
    <w:rsid w:val="001C193F"/>
    <w:rsid w:val="001C5F6A"/>
    <w:rsid w:val="001D1527"/>
    <w:rsid w:val="001D1F17"/>
    <w:rsid w:val="001D215D"/>
    <w:rsid w:val="001E40F0"/>
    <w:rsid w:val="001E42F0"/>
    <w:rsid w:val="001E4C44"/>
    <w:rsid w:val="001E6B8A"/>
    <w:rsid w:val="001E6F36"/>
    <w:rsid w:val="001E753E"/>
    <w:rsid w:val="001E7C33"/>
    <w:rsid w:val="001F739D"/>
    <w:rsid w:val="00204036"/>
    <w:rsid w:val="00206FF6"/>
    <w:rsid w:val="00207908"/>
    <w:rsid w:val="00211191"/>
    <w:rsid w:val="002112A4"/>
    <w:rsid w:val="002137AC"/>
    <w:rsid w:val="0021426A"/>
    <w:rsid w:val="00215BF3"/>
    <w:rsid w:val="002176FA"/>
    <w:rsid w:val="00234F1D"/>
    <w:rsid w:val="00237643"/>
    <w:rsid w:val="00241806"/>
    <w:rsid w:val="00243595"/>
    <w:rsid w:val="00243FDA"/>
    <w:rsid w:val="002458F5"/>
    <w:rsid w:val="00246784"/>
    <w:rsid w:val="00254A77"/>
    <w:rsid w:val="002638BB"/>
    <w:rsid w:val="00263CA9"/>
    <w:rsid w:val="002723F5"/>
    <w:rsid w:val="00276DBC"/>
    <w:rsid w:val="0028080D"/>
    <w:rsid w:val="00281DD3"/>
    <w:rsid w:val="00281E81"/>
    <w:rsid w:val="00284F81"/>
    <w:rsid w:val="00285C40"/>
    <w:rsid w:val="0029151A"/>
    <w:rsid w:val="002918EF"/>
    <w:rsid w:val="00296190"/>
    <w:rsid w:val="002B1DE4"/>
    <w:rsid w:val="002B4253"/>
    <w:rsid w:val="002C1312"/>
    <w:rsid w:val="002C4083"/>
    <w:rsid w:val="002C4825"/>
    <w:rsid w:val="002D1A65"/>
    <w:rsid w:val="002E3BC3"/>
    <w:rsid w:val="002E5325"/>
    <w:rsid w:val="002F4520"/>
    <w:rsid w:val="003003E3"/>
    <w:rsid w:val="00306BC2"/>
    <w:rsid w:val="00311BAE"/>
    <w:rsid w:val="00314DDC"/>
    <w:rsid w:val="0032259B"/>
    <w:rsid w:val="00324563"/>
    <w:rsid w:val="0033075D"/>
    <w:rsid w:val="003330C1"/>
    <w:rsid w:val="00342F9B"/>
    <w:rsid w:val="003433EA"/>
    <w:rsid w:val="00344D7C"/>
    <w:rsid w:val="00344DB5"/>
    <w:rsid w:val="003469B9"/>
    <w:rsid w:val="003515AF"/>
    <w:rsid w:val="00356BC5"/>
    <w:rsid w:val="00366A78"/>
    <w:rsid w:val="00366CBA"/>
    <w:rsid w:val="00375E26"/>
    <w:rsid w:val="00376B84"/>
    <w:rsid w:val="00385731"/>
    <w:rsid w:val="00387712"/>
    <w:rsid w:val="0038771B"/>
    <w:rsid w:val="003933C1"/>
    <w:rsid w:val="003963EA"/>
    <w:rsid w:val="003A5E97"/>
    <w:rsid w:val="003B5EFB"/>
    <w:rsid w:val="003D06C7"/>
    <w:rsid w:val="003D28E4"/>
    <w:rsid w:val="003D63A0"/>
    <w:rsid w:val="003E2278"/>
    <w:rsid w:val="003E584D"/>
    <w:rsid w:val="003E5A8E"/>
    <w:rsid w:val="003E69CE"/>
    <w:rsid w:val="003E7C4B"/>
    <w:rsid w:val="003F3DF6"/>
    <w:rsid w:val="003F7D53"/>
    <w:rsid w:val="003F7F08"/>
    <w:rsid w:val="00401D00"/>
    <w:rsid w:val="00401E18"/>
    <w:rsid w:val="004048AC"/>
    <w:rsid w:val="004052E3"/>
    <w:rsid w:val="00412690"/>
    <w:rsid w:val="004130F2"/>
    <w:rsid w:val="0042437B"/>
    <w:rsid w:val="00427D39"/>
    <w:rsid w:val="0043130E"/>
    <w:rsid w:val="00435468"/>
    <w:rsid w:val="004457D5"/>
    <w:rsid w:val="00446D40"/>
    <w:rsid w:val="00446D58"/>
    <w:rsid w:val="004543E1"/>
    <w:rsid w:val="004546FD"/>
    <w:rsid w:val="004547A0"/>
    <w:rsid w:val="004574DF"/>
    <w:rsid w:val="00461CDB"/>
    <w:rsid w:val="0046420E"/>
    <w:rsid w:val="00465D01"/>
    <w:rsid w:val="00474CF1"/>
    <w:rsid w:val="00476183"/>
    <w:rsid w:val="004765BA"/>
    <w:rsid w:val="0047778C"/>
    <w:rsid w:val="00496032"/>
    <w:rsid w:val="0049630B"/>
    <w:rsid w:val="004A3E0D"/>
    <w:rsid w:val="004A7439"/>
    <w:rsid w:val="004B38C5"/>
    <w:rsid w:val="004B3D34"/>
    <w:rsid w:val="004B41E7"/>
    <w:rsid w:val="004B41F2"/>
    <w:rsid w:val="004C042B"/>
    <w:rsid w:val="004C05F8"/>
    <w:rsid w:val="004C3D1D"/>
    <w:rsid w:val="004D1915"/>
    <w:rsid w:val="004D3AF3"/>
    <w:rsid w:val="004E1FBA"/>
    <w:rsid w:val="004E477C"/>
    <w:rsid w:val="004E6C0E"/>
    <w:rsid w:val="004F173F"/>
    <w:rsid w:val="004F5F1F"/>
    <w:rsid w:val="004F7951"/>
    <w:rsid w:val="00504D7B"/>
    <w:rsid w:val="005118A5"/>
    <w:rsid w:val="0051385D"/>
    <w:rsid w:val="00514E9D"/>
    <w:rsid w:val="00515940"/>
    <w:rsid w:val="00524509"/>
    <w:rsid w:val="00524DA7"/>
    <w:rsid w:val="00534EB4"/>
    <w:rsid w:val="00535229"/>
    <w:rsid w:val="0054720D"/>
    <w:rsid w:val="0055173E"/>
    <w:rsid w:val="00554BCE"/>
    <w:rsid w:val="00555E0D"/>
    <w:rsid w:val="00557792"/>
    <w:rsid w:val="00557F65"/>
    <w:rsid w:val="00561A38"/>
    <w:rsid w:val="00561BDC"/>
    <w:rsid w:val="0056472C"/>
    <w:rsid w:val="00573769"/>
    <w:rsid w:val="005765E8"/>
    <w:rsid w:val="00577F02"/>
    <w:rsid w:val="00581992"/>
    <w:rsid w:val="005901A5"/>
    <w:rsid w:val="0059201C"/>
    <w:rsid w:val="00592693"/>
    <w:rsid w:val="00592F66"/>
    <w:rsid w:val="00594779"/>
    <w:rsid w:val="005B0C28"/>
    <w:rsid w:val="005B59BC"/>
    <w:rsid w:val="005B5F7E"/>
    <w:rsid w:val="005C21F4"/>
    <w:rsid w:val="005C6149"/>
    <w:rsid w:val="005C6AAA"/>
    <w:rsid w:val="005D78DF"/>
    <w:rsid w:val="005E021D"/>
    <w:rsid w:val="005E257E"/>
    <w:rsid w:val="005F1E37"/>
    <w:rsid w:val="005F7A19"/>
    <w:rsid w:val="00600146"/>
    <w:rsid w:val="00600998"/>
    <w:rsid w:val="00604D91"/>
    <w:rsid w:val="006133B0"/>
    <w:rsid w:val="0061498B"/>
    <w:rsid w:val="006211DF"/>
    <w:rsid w:val="00623B59"/>
    <w:rsid w:val="00625D3E"/>
    <w:rsid w:val="00625DAF"/>
    <w:rsid w:val="0063013D"/>
    <w:rsid w:val="0063193E"/>
    <w:rsid w:val="006349B2"/>
    <w:rsid w:val="006431C5"/>
    <w:rsid w:val="00651263"/>
    <w:rsid w:val="00651EA0"/>
    <w:rsid w:val="00652F0E"/>
    <w:rsid w:val="006536BB"/>
    <w:rsid w:val="00653EBD"/>
    <w:rsid w:val="00654626"/>
    <w:rsid w:val="006567CE"/>
    <w:rsid w:val="00656C9F"/>
    <w:rsid w:val="00661E93"/>
    <w:rsid w:val="00662D03"/>
    <w:rsid w:val="006701E2"/>
    <w:rsid w:val="00672224"/>
    <w:rsid w:val="00673758"/>
    <w:rsid w:val="006751F6"/>
    <w:rsid w:val="006834EA"/>
    <w:rsid w:val="006912F2"/>
    <w:rsid w:val="006952C5"/>
    <w:rsid w:val="0069621B"/>
    <w:rsid w:val="00696E2D"/>
    <w:rsid w:val="006978D5"/>
    <w:rsid w:val="006A50BA"/>
    <w:rsid w:val="006A7BCB"/>
    <w:rsid w:val="006B0F2F"/>
    <w:rsid w:val="006B2FD9"/>
    <w:rsid w:val="006B511E"/>
    <w:rsid w:val="006B57A8"/>
    <w:rsid w:val="006B6152"/>
    <w:rsid w:val="006B712E"/>
    <w:rsid w:val="006C17F6"/>
    <w:rsid w:val="006C192E"/>
    <w:rsid w:val="006C4463"/>
    <w:rsid w:val="006D3B6F"/>
    <w:rsid w:val="006D3D60"/>
    <w:rsid w:val="006D4B88"/>
    <w:rsid w:val="006D5DBF"/>
    <w:rsid w:val="006E09C5"/>
    <w:rsid w:val="006F440F"/>
    <w:rsid w:val="00700554"/>
    <w:rsid w:val="00705F1F"/>
    <w:rsid w:val="0071263A"/>
    <w:rsid w:val="007131DE"/>
    <w:rsid w:val="00715B84"/>
    <w:rsid w:val="00715DFE"/>
    <w:rsid w:val="00721C3C"/>
    <w:rsid w:val="007320F3"/>
    <w:rsid w:val="00732B44"/>
    <w:rsid w:val="0073408F"/>
    <w:rsid w:val="00737285"/>
    <w:rsid w:val="007425E2"/>
    <w:rsid w:val="00744C22"/>
    <w:rsid w:val="007475D2"/>
    <w:rsid w:val="007475F4"/>
    <w:rsid w:val="00751AD7"/>
    <w:rsid w:val="00753D86"/>
    <w:rsid w:val="0075728D"/>
    <w:rsid w:val="007658F7"/>
    <w:rsid w:val="0076621F"/>
    <w:rsid w:val="00766441"/>
    <w:rsid w:val="00771902"/>
    <w:rsid w:val="00775742"/>
    <w:rsid w:val="007760FC"/>
    <w:rsid w:val="007855B2"/>
    <w:rsid w:val="007A1E6B"/>
    <w:rsid w:val="007A4E5B"/>
    <w:rsid w:val="007A5B3A"/>
    <w:rsid w:val="007A690C"/>
    <w:rsid w:val="007A7385"/>
    <w:rsid w:val="007A7F74"/>
    <w:rsid w:val="007B4C8D"/>
    <w:rsid w:val="007C19A9"/>
    <w:rsid w:val="007C3CDB"/>
    <w:rsid w:val="007C3FA1"/>
    <w:rsid w:val="007C67C1"/>
    <w:rsid w:val="007C6D4A"/>
    <w:rsid w:val="007D2187"/>
    <w:rsid w:val="007D38C8"/>
    <w:rsid w:val="007D63EC"/>
    <w:rsid w:val="007D7B02"/>
    <w:rsid w:val="007E18AD"/>
    <w:rsid w:val="007E7439"/>
    <w:rsid w:val="007F25F3"/>
    <w:rsid w:val="007F3F3E"/>
    <w:rsid w:val="00804142"/>
    <w:rsid w:val="0080614A"/>
    <w:rsid w:val="00806858"/>
    <w:rsid w:val="008074CF"/>
    <w:rsid w:val="00811AFC"/>
    <w:rsid w:val="00813347"/>
    <w:rsid w:val="0081546C"/>
    <w:rsid w:val="0081615C"/>
    <w:rsid w:val="00820229"/>
    <w:rsid w:val="00831AB4"/>
    <w:rsid w:val="00832B32"/>
    <w:rsid w:val="00832E75"/>
    <w:rsid w:val="008368BA"/>
    <w:rsid w:val="00846473"/>
    <w:rsid w:val="0085361E"/>
    <w:rsid w:val="0085567E"/>
    <w:rsid w:val="00856934"/>
    <w:rsid w:val="00861755"/>
    <w:rsid w:val="00861FC5"/>
    <w:rsid w:val="00865129"/>
    <w:rsid w:val="008653B3"/>
    <w:rsid w:val="00876089"/>
    <w:rsid w:val="008854F3"/>
    <w:rsid w:val="00886CF3"/>
    <w:rsid w:val="00887E1F"/>
    <w:rsid w:val="00895BF1"/>
    <w:rsid w:val="008A2AB2"/>
    <w:rsid w:val="008A397F"/>
    <w:rsid w:val="008B1EBC"/>
    <w:rsid w:val="008B5536"/>
    <w:rsid w:val="008B6F42"/>
    <w:rsid w:val="008B7E23"/>
    <w:rsid w:val="008C2301"/>
    <w:rsid w:val="008C6A41"/>
    <w:rsid w:val="008C7683"/>
    <w:rsid w:val="008D166F"/>
    <w:rsid w:val="008E1A75"/>
    <w:rsid w:val="008E2CFB"/>
    <w:rsid w:val="008E581D"/>
    <w:rsid w:val="008F4446"/>
    <w:rsid w:val="008F748B"/>
    <w:rsid w:val="00900571"/>
    <w:rsid w:val="009030DE"/>
    <w:rsid w:val="00907C77"/>
    <w:rsid w:val="00907F6A"/>
    <w:rsid w:val="009100D6"/>
    <w:rsid w:val="00911DD1"/>
    <w:rsid w:val="009140F9"/>
    <w:rsid w:val="00925337"/>
    <w:rsid w:val="0092773D"/>
    <w:rsid w:val="00935E78"/>
    <w:rsid w:val="0093635A"/>
    <w:rsid w:val="00936CA3"/>
    <w:rsid w:val="00940706"/>
    <w:rsid w:val="0094376A"/>
    <w:rsid w:val="0094432D"/>
    <w:rsid w:val="0094715A"/>
    <w:rsid w:val="00952A1D"/>
    <w:rsid w:val="00953D11"/>
    <w:rsid w:val="00961345"/>
    <w:rsid w:val="00962D03"/>
    <w:rsid w:val="009717F5"/>
    <w:rsid w:val="00977809"/>
    <w:rsid w:val="009827FB"/>
    <w:rsid w:val="00984F6F"/>
    <w:rsid w:val="009912FB"/>
    <w:rsid w:val="00995020"/>
    <w:rsid w:val="00995B35"/>
    <w:rsid w:val="00997D71"/>
    <w:rsid w:val="009A3C4A"/>
    <w:rsid w:val="009A6151"/>
    <w:rsid w:val="009A6F6B"/>
    <w:rsid w:val="009A761F"/>
    <w:rsid w:val="009A795F"/>
    <w:rsid w:val="009B3BFB"/>
    <w:rsid w:val="009B4883"/>
    <w:rsid w:val="009B4A35"/>
    <w:rsid w:val="009B6822"/>
    <w:rsid w:val="009C17F8"/>
    <w:rsid w:val="009C470E"/>
    <w:rsid w:val="009D0029"/>
    <w:rsid w:val="009D41C2"/>
    <w:rsid w:val="009D7873"/>
    <w:rsid w:val="009D7C4B"/>
    <w:rsid w:val="009E1A5A"/>
    <w:rsid w:val="009E4CD8"/>
    <w:rsid w:val="009E601C"/>
    <w:rsid w:val="009F252A"/>
    <w:rsid w:val="009F39F4"/>
    <w:rsid w:val="009F4191"/>
    <w:rsid w:val="009F4BF2"/>
    <w:rsid w:val="009F58BF"/>
    <w:rsid w:val="009F5DB7"/>
    <w:rsid w:val="009F77D2"/>
    <w:rsid w:val="009F7F50"/>
    <w:rsid w:val="00A051D2"/>
    <w:rsid w:val="00A11E40"/>
    <w:rsid w:val="00A12BB0"/>
    <w:rsid w:val="00A17B33"/>
    <w:rsid w:val="00A208A2"/>
    <w:rsid w:val="00A235F2"/>
    <w:rsid w:val="00A23924"/>
    <w:rsid w:val="00A26BFF"/>
    <w:rsid w:val="00A30F2A"/>
    <w:rsid w:val="00A313F7"/>
    <w:rsid w:val="00A35E2C"/>
    <w:rsid w:val="00A412FB"/>
    <w:rsid w:val="00A42C81"/>
    <w:rsid w:val="00A4305F"/>
    <w:rsid w:val="00A52795"/>
    <w:rsid w:val="00A533DD"/>
    <w:rsid w:val="00A60581"/>
    <w:rsid w:val="00A62033"/>
    <w:rsid w:val="00A6629D"/>
    <w:rsid w:val="00A66F37"/>
    <w:rsid w:val="00A70316"/>
    <w:rsid w:val="00A70CD3"/>
    <w:rsid w:val="00A74E54"/>
    <w:rsid w:val="00A75785"/>
    <w:rsid w:val="00A764ED"/>
    <w:rsid w:val="00A76B18"/>
    <w:rsid w:val="00A8232C"/>
    <w:rsid w:val="00A82F4D"/>
    <w:rsid w:val="00A83BCC"/>
    <w:rsid w:val="00A84E02"/>
    <w:rsid w:val="00A87658"/>
    <w:rsid w:val="00A91452"/>
    <w:rsid w:val="00A93B32"/>
    <w:rsid w:val="00A9549E"/>
    <w:rsid w:val="00A97E5F"/>
    <w:rsid w:val="00AA1B94"/>
    <w:rsid w:val="00AA2D57"/>
    <w:rsid w:val="00AA3C3C"/>
    <w:rsid w:val="00AB54B8"/>
    <w:rsid w:val="00AC2354"/>
    <w:rsid w:val="00AC3104"/>
    <w:rsid w:val="00AC3914"/>
    <w:rsid w:val="00AD278E"/>
    <w:rsid w:val="00AD451F"/>
    <w:rsid w:val="00AD4D88"/>
    <w:rsid w:val="00AD608B"/>
    <w:rsid w:val="00AD7ED8"/>
    <w:rsid w:val="00AD7F60"/>
    <w:rsid w:val="00AE09A2"/>
    <w:rsid w:val="00AE0A37"/>
    <w:rsid w:val="00AE4546"/>
    <w:rsid w:val="00AE51CC"/>
    <w:rsid w:val="00AE70C6"/>
    <w:rsid w:val="00AF1368"/>
    <w:rsid w:val="00AF14D8"/>
    <w:rsid w:val="00AF2A7B"/>
    <w:rsid w:val="00AF42E8"/>
    <w:rsid w:val="00AF5A2E"/>
    <w:rsid w:val="00AF65F8"/>
    <w:rsid w:val="00B018A0"/>
    <w:rsid w:val="00B0345E"/>
    <w:rsid w:val="00B10661"/>
    <w:rsid w:val="00B1406B"/>
    <w:rsid w:val="00B16019"/>
    <w:rsid w:val="00B17985"/>
    <w:rsid w:val="00B22FCF"/>
    <w:rsid w:val="00B31721"/>
    <w:rsid w:val="00B31925"/>
    <w:rsid w:val="00B330BB"/>
    <w:rsid w:val="00B36BA2"/>
    <w:rsid w:val="00B36BD2"/>
    <w:rsid w:val="00B45011"/>
    <w:rsid w:val="00B55E95"/>
    <w:rsid w:val="00B57765"/>
    <w:rsid w:val="00B5779C"/>
    <w:rsid w:val="00B6025A"/>
    <w:rsid w:val="00B6256C"/>
    <w:rsid w:val="00B64720"/>
    <w:rsid w:val="00B67EF9"/>
    <w:rsid w:val="00B70647"/>
    <w:rsid w:val="00B715DF"/>
    <w:rsid w:val="00B72307"/>
    <w:rsid w:val="00B74ED8"/>
    <w:rsid w:val="00B75D0D"/>
    <w:rsid w:val="00B84ECE"/>
    <w:rsid w:val="00B9132F"/>
    <w:rsid w:val="00B93763"/>
    <w:rsid w:val="00B93CA6"/>
    <w:rsid w:val="00BA4AF0"/>
    <w:rsid w:val="00BA63AF"/>
    <w:rsid w:val="00BA648E"/>
    <w:rsid w:val="00BB06F9"/>
    <w:rsid w:val="00BB221C"/>
    <w:rsid w:val="00BB6323"/>
    <w:rsid w:val="00BB7D43"/>
    <w:rsid w:val="00BC0958"/>
    <w:rsid w:val="00BC2003"/>
    <w:rsid w:val="00BC7EE4"/>
    <w:rsid w:val="00BD04A0"/>
    <w:rsid w:val="00BD4398"/>
    <w:rsid w:val="00BD7EF6"/>
    <w:rsid w:val="00BE2244"/>
    <w:rsid w:val="00BE629F"/>
    <w:rsid w:val="00BE6F7F"/>
    <w:rsid w:val="00BF1B5A"/>
    <w:rsid w:val="00BF3CC4"/>
    <w:rsid w:val="00BF6784"/>
    <w:rsid w:val="00BF79EB"/>
    <w:rsid w:val="00C01CF8"/>
    <w:rsid w:val="00C06DE7"/>
    <w:rsid w:val="00C100E2"/>
    <w:rsid w:val="00C1033F"/>
    <w:rsid w:val="00C13B3C"/>
    <w:rsid w:val="00C16000"/>
    <w:rsid w:val="00C20B40"/>
    <w:rsid w:val="00C24299"/>
    <w:rsid w:val="00C2440B"/>
    <w:rsid w:val="00C24F71"/>
    <w:rsid w:val="00C252EF"/>
    <w:rsid w:val="00C25670"/>
    <w:rsid w:val="00C36024"/>
    <w:rsid w:val="00C36478"/>
    <w:rsid w:val="00C455AE"/>
    <w:rsid w:val="00C46D98"/>
    <w:rsid w:val="00C5259B"/>
    <w:rsid w:val="00C55FD7"/>
    <w:rsid w:val="00C563AB"/>
    <w:rsid w:val="00C61E9B"/>
    <w:rsid w:val="00C6239F"/>
    <w:rsid w:val="00C62A6C"/>
    <w:rsid w:val="00C66BF0"/>
    <w:rsid w:val="00C66D01"/>
    <w:rsid w:val="00C67288"/>
    <w:rsid w:val="00C768D1"/>
    <w:rsid w:val="00C8238A"/>
    <w:rsid w:val="00C90054"/>
    <w:rsid w:val="00C902CA"/>
    <w:rsid w:val="00C94425"/>
    <w:rsid w:val="00C94BD7"/>
    <w:rsid w:val="00C95101"/>
    <w:rsid w:val="00CA0CDC"/>
    <w:rsid w:val="00CA136A"/>
    <w:rsid w:val="00CA704A"/>
    <w:rsid w:val="00CA7A45"/>
    <w:rsid w:val="00CB24CE"/>
    <w:rsid w:val="00CB4441"/>
    <w:rsid w:val="00CC27C5"/>
    <w:rsid w:val="00CC2D88"/>
    <w:rsid w:val="00CC4572"/>
    <w:rsid w:val="00CC72E3"/>
    <w:rsid w:val="00CE2A46"/>
    <w:rsid w:val="00CE4390"/>
    <w:rsid w:val="00CE49C9"/>
    <w:rsid w:val="00CF6EB4"/>
    <w:rsid w:val="00D0114E"/>
    <w:rsid w:val="00D02433"/>
    <w:rsid w:val="00D02B27"/>
    <w:rsid w:val="00D04E41"/>
    <w:rsid w:val="00D138CF"/>
    <w:rsid w:val="00D14837"/>
    <w:rsid w:val="00D14900"/>
    <w:rsid w:val="00D21B3D"/>
    <w:rsid w:val="00D23066"/>
    <w:rsid w:val="00D2346E"/>
    <w:rsid w:val="00D245C3"/>
    <w:rsid w:val="00D31FE8"/>
    <w:rsid w:val="00D37BAA"/>
    <w:rsid w:val="00D40F4E"/>
    <w:rsid w:val="00D51BBA"/>
    <w:rsid w:val="00D527B6"/>
    <w:rsid w:val="00D52C30"/>
    <w:rsid w:val="00D547F3"/>
    <w:rsid w:val="00D559C6"/>
    <w:rsid w:val="00D577A7"/>
    <w:rsid w:val="00D618FA"/>
    <w:rsid w:val="00D6596B"/>
    <w:rsid w:val="00D67C00"/>
    <w:rsid w:val="00D72554"/>
    <w:rsid w:val="00D73480"/>
    <w:rsid w:val="00D804A8"/>
    <w:rsid w:val="00D82083"/>
    <w:rsid w:val="00D82796"/>
    <w:rsid w:val="00D82BD1"/>
    <w:rsid w:val="00D8420B"/>
    <w:rsid w:val="00D84219"/>
    <w:rsid w:val="00DB0B19"/>
    <w:rsid w:val="00DB658D"/>
    <w:rsid w:val="00DC0899"/>
    <w:rsid w:val="00DC16FA"/>
    <w:rsid w:val="00DC3312"/>
    <w:rsid w:val="00DC70D4"/>
    <w:rsid w:val="00DD2B24"/>
    <w:rsid w:val="00DE2091"/>
    <w:rsid w:val="00DE6D40"/>
    <w:rsid w:val="00DE72C6"/>
    <w:rsid w:val="00DF2E60"/>
    <w:rsid w:val="00DF7551"/>
    <w:rsid w:val="00E045F0"/>
    <w:rsid w:val="00E114BE"/>
    <w:rsid w:val="00E305C0"/>
    <w:rsid w:val="00E347A9"/>
    <w:rsid w:val="00E3773E"/>
    <w:rsid w:val="00E41B53"/>
    <w:rsid w:val="00E427C2"/>
    <w:rsid w:val="00E44837"/>
    <w:rsid w:val="00E54006"/>
    <w:rsid w:val="00E54B12"/>
    <w:rsid w:val="00E55574"/>
    <w:rsid w:val="00E57366"/>
    <w:rsid w:val="00E60D52"/>
    <w:rsid w:val="00E64C64"/>
    <w:rsid w:val="00E678F5"/>
    <w:rsid w:val="00E76D90"/>
    <w:rsid w:val="00E852AA"/>
    <w:rsid w:val="00E872D4"/>
    <w:rsid w:val="00E90180"/>
    <w:rsid w:val="00E90E38"/>
    <w:rsid w:val="00E91782"/>
    <w:rsid w:val="00EA4A13"/>
    <w:rsid w:val="00EA5ACF"/>
    <w:rsid w:val="00EA5E46"/>
    <w:rsid w:val="00EA7C46"/>
    <w:rsid w:val="00EB195B"/>
    <w:rsid w:val="00EB580E"/>
    <w:rsid w:val="00EC544C"/>
    <w:rsid w:val="00EC5D65"/>
    <w:rsid w:val="00ED02E7"/>
    <w:rsid w:val="00ED691E"/>
    <w:rsid w:val="00ED7130"/>
    <w:rsid w:val="00EE0361"/>
    <w:rsid w:val="00EE7816"/>
    <w:rsid w:val="00EF4EF0"/>
    <w:rsid w:val="00F00B3B"/>
    <w:rsid w:val="00F04DB7"/>
    <w:rsid w:val="00F061AD"/>
    <w:rsid w:val="00F10723"/>
    <w:rsid w:val="00F1773D"/>
    <w:rsid w:val="00F21912"/>
    <w:rsid w:val="00F31C14"/>
    <w:rsid w:val="00F34ECC"/>
    <w:rsid w:val="00F40758"/>
    <w:rsid w:val="00F45CB3"/>
    <w:rsid w:val="00F46E6B"/>
    <w:rsid w:val="00F5755C"/>
    <w:rsid w:val="00F57B65"/>
    <w:rsid w:val="00F63458"/>
    <w:rsid w:val="00F668C8"/>
    <w:rsid w:val="00F673EA"/>
    <w:rsid w:val="00F67C41"/>
    <w:rsid w:val="00F71903"/>
    <w:rsid w:val="00F84F48"/>
    <w:rsid w:val="00F93FBF"/>
    <w:rsid w:val="00F9483F"/>
    <w:rsid w:val="00FA3CE4"/>
    <w:rsid w:val="00FA6F43"/>
    <w:rsid w:val="00FB0857"/>
    <w:rsid w:val="00FB549D"/>
    <w:rsid w:val="00FB77A6"/>
    <w:rsid w:val="00FC35BE"/>
    <w:rsid w:val="00FD2E6F"/>
    <w:rsid w:val="00FD49E8"/>
    <w:rsid w:val="00FE1B94"/>
    <w:rsid w:val="00FE2695"/>
    <w:rsid w:val="00FE34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5AF66"/>
  <w15:docId w15:val="{AC79222C-C05A-4EC1-AE52-32D1CFC6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aliases w:val="Okean"/>
    <w:qFormat/>
    <w:rsid w:val="00E54B12"/>
    <w:pPr>
      <w:spacing w:line="360" w:lineRule="exact"/>
      <w:jc w:val="both"/>
    </w:pPr>
    <w:rPr>
      <w:rFonts w:ascii="Arial" w:hAnsi="Arial"/>
      <w:sz w:val="22"/>
      <w:szCs w:val="24"/>
    </w:rPr>
  </w:style>
  <w:style w:type="paragraph" w:styleId="Cmsor1">
    <w:name w:val="heading 1"/>
    <w:aliases w:val="Okean1"/>
    <w:basedOn w:val="Norml"/>
    <w:next w:val="Norml"/>
    <w:qFormat/>
    <w:pPr>
      <w:keepNext/>
      <w:numPr>
        <w:numId w:val="9"/>
      </w:numPr>
      <w:ind w:right="284"/>
      <w:jc w:val="center"/>
      <w:outlineLvl w:val="0"/>
    </w:pPr>
    <w:rPr>
      <w:rFonts w:cs="Arial"/>
      <w:b/>
      <w:caps/>
      <w:sz w:val="28"/>
    </w:rPr>
  </w:style>
  <w:style w:type="paragraph" w:styleId="Cmsor2">
    <w:name w:val="heading 2"/>
    <w:aliases w:val="Okean2"/>
    <w:basedOn w:val="Norml"/>
    <w:next w:val="Norml"/>
    <w:link w:val="Cmsor2Char"/>
    <w:qFormat/>
    <w:pPr>
      <w:keepNext/>
      <w:numPr>
        <w:numId w:val="10"/>
      </w:numPr>
      <w:tabs>
        <w:tab w:val="left" w:pos="0"/>
      </w:tabs>
      <w:ind w:right="565"/>
      <w:jc w:val="center"/>
      <w:outlineLvl w:val="1"/>
    </w:pPr>
    <w:rPr>
      <w:b/>
      <w:bCs/>
      <w:sz w:val="28"/>
      <w:lang w:val="x-none" w:eastAsia="x-none"/>
    </w:rPr>
  </w:style>
  <w:style w:type="paragraph" w:styleId="Cmsor3">
    <w:name w:val="heading 3"/>
    <w:aliases w:val="Okean3"/>
    <w:basedOn w:val="Norml"/>
    <w:next w:val="Norml"/>
    <w:qFormat/>
    <w:pPr>
      <w:keepNext/>
      <w:numPr>
        <w:numId w:val="3"/>
      </w:numPr>
      <w:outlineLvl w:val="2"/>
    </w:pPr>
    <w:rPr>
      <w:b/>
      <w:lang w:val="en-GB"/>
    </w:rPr>
  </w:style>
  <w:style w:type="paragraph" w:styleId="Cmsor4">
    <w:name w:val="heading 4"/>
    <w:aliases w:val="Okean4"/>
    <w:basedOn w:val="Norml"/>
    <w:next w:val="Norml"/>
    <w:qFormat/>
    <w:pPr>
      <w:keepNext/>
      <w:numPr>
        <w:numId w:val="5"/>
      </w:numPr>
      <w:spacing w:before="120" w:after="120"/>
      <w:ind w:right="74"/>
      <w:outlineLvl w:val="3"/>
    </w:pPr>
    <w:rPr>
      <w:rFonts w:cs="Arial"/>
      <w:b/>
      <w:bCs/>
      <w:i/>
      <w:sz w:val="24"/>
    </w:rPr>
  </w:style>
  <w:style w:type="paragraph" w:styleId="Cmsor5">
    <w:name w:val="heading 5"/>
    <w:aliases w:val="Okean5"/>
    <w:basedOn w:val="Norml"/>
    <w:next w:val="Norml"/>
    <w:qFormat/>
    <w:pPr>
      <w:keepNext/>
      <w:spacing w:before="120" w:after="120"/>
      <w:ind w:right="141"/>
      <w:outlineLvl w:val="4"/>
    </w:pPr>
    <w:rPr>
      <w:rFonts w:cs="Arial"/>
      <w:b/>
      <w:bCs/>
      <w:u w:val="single"/>
    </w:rPr>
  </w:style>
  <w:style w:type="paragraph" w:styleId="Cmsor6">
    <w:name w:val="heading 6"/>
    <w:aliases w:val="Okean6"/>
    <w:basedOn w:val="Norml"/>
    <w:next w:val="Norml"/>
    <w:qFormat/>
    <w:pPr>
      <w:keepNext/>
      <w:spacing w:before="120" w:after="120"/>
      <w:outlineLvl w:val="5"/>
    </w:pPr>
    <w:rPr>
      <w:rFonts w:cs="Arial"/>
      <w:b/>
      <w:bCs/>
    </w:rPr>
  </w:style>
  <w:style w:type="paragraph" w:styleId="Cmsor7">
    <w:name w:val="heading 7"/>
    <w:aliases w:val="Okean7"/>
    <w:basedOn w:val="Norml"/>
    <w:next w:val="Norml"/>
    <w:qFormat/>
    <w:pPr>
      <w:keepNext/>
      <w:ind w:right="-567"/>
      <w:jc w:val="center"/>
      <w:outlineLvl w:val="6"/>
    </w:pPr>
    <w:rPr>
      <w:rFonts w:cs="Arial"/>
      <w:b/>
      <w:bCs/>
      <w:caps/>
    </w:rPr>
  </w:style>
  <w:style w:type="paragraph" w:styleId="Cmsor8">
    <w:name w:val="heading 8"/>
    <w:aliases w:val="Okean8"/>
    <w:basedOn w:val="Norml"/>
    <w:next w:val="Norml"/>
    <w:qFormat/>
    <w:pPr>
      <w:keepNext/>
      <w:spacing w:before="120" w:after="120"/>
      <w:jc w:val="center"/>
      <w:outlineLvl w:val="7"/>
    </w:pPr>
    <w:rPr>
      <w:rFonts w:cs="Arial"/>
      <w:b/>
      <w:bCs/>
      <w:caps/>
      <w:spacing w:val="40"/>
      <w:szCs w:val="20"/>
    </w:rPr>
  </w:style>
  <w:style w:type="paragraph" w:styleId="Cmsor9">
    <w:name w:val="heading 9"/>
    <w:basedOn w:val="Norml"/>
    <w:next w:val="Norml"/>
    <w:qFormat/>
    <w:pPr>
      <w:keepNext/>
      <w:numPr>
        <w:numId w:val="1"/>
      </w:numPr>
      <w:tabs>
        <w:tab w:val="clear" w:pos="1080"/>
        <w:tab w:val="num" w:pos="360"/>
      </w:tabs>
      <w:spacing w:line="360" w:lineRule="auto"/>
      <w:ind w:left="360" w:hanging="360"/>
      <w:outlineLvl w:val="8"/>
    </w:pPr>
    <w:rPr>
      <w:rFonts w:cs="Arial"/>
      <w:b/>
      <w:b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OkeanBehuzas">
    <w:name w:val="Okean_Behuzas"/>
    <w:basedOn w:val="Szvegtrzs3"/>
    <w:pPr>
      <w:spacing w:after="60"/>
      <w:ind w:left="567"/>
    </w:pPr>
    <w:rPr>
      <w:rFonts w:cs="Arial"/>
      <w:sz w:val="22"/>
      <w:szCs w:val="24"/>
    </w:rPr>
  </w:style>
  <w:style w:type="paragraph" w:styleId="Szvegtrzs3">
    <w:name w:val="Body Text 3"/>
    <w:basedOn w:val="Norml"/>
    <w:pPr>
      <w:spacing w:after="120"/>
    </w:pPr>
    <w:rPr>
      <w:sz w:val="16"/>
      <w:szCs w:val="16"/>
    </w:rPr>
  </w:style>
  <w:style w:type="paragraph" w:customStyle="1" w:styleId="OkeanDolt">
    <w:name w:val="Okean_Dolt"/>
    <w:basedOn w:val="Norml"/>
    <w:pPr>
      <w:spacing w:before="120"/>
      <w:ind w:left="113"/>
    </w:pPr>
    <w:rPr>
      <w:rFonts w:cs="Arial"/>
      <w:i/>
      <w:iCs/>
      <w:noProof/>
    </w:rPr>
  </w:style>
  <w:style w:type="paragraph" w:customStyle="1" w:styleId="OkeanFelsorolas">
    <w:name w:val="Okean_Felsorolas"/>
    <w:basedOn w:val="Szvegtrzs3"/>
    <w:pPr>
      <w:numPr>
        <w:numId w:val="6"/>
      </w:numPr>
      <w:spacing w:line="240" w:lineRule="auto"/>
    </w:pPr>
    <w:rPr>
      <w:rFonts w:cs="Arial"/>
      <w:sz w:val="22"/>
      <w:szCs w:val="20"/>
    </w:rPr>
  </w:style>
  <w:style w:type="paragraph" w:customStyle="1" w:styleId="OkeanVastag">
    <w:name w:val="Okean_Vastag"/>
    <w:basedOn w:val="Norml"/>
    <w:pPr>
      <w:spacing w:before="120" w:after="120"/>
      <w:ind w:left="567"/>
    </w:pPr>
    <w:rPr>
      <w:rFonts w:cs="Arial"/>
      <w:b/>
      <w:iCs/>
    </w:rPr>
  </w:style>
  <w:style w:type="paragraph" w:styleId="brajegyzk">
    <w:name w:val="table of figures"/>
    <w:basedOn w:val="Norml"/>
    <w:next w:val="Norml"/>
    <w:semiHidden/>
    <w:pPr>
      <w:ind w:left="400" w:hanging="400"/>
    </w:pPr>
  </w:style>
  <w:style w:type="paragraph" w:styleId="TJ1">
    <w:name w:val="toc 1"/>
    <w:aliases w:val="OkeanTJ1"/>
    <w:basedOn w:val="Norml"/>
    <w:next w:val="Norml"/>
    <w:autoRedefine/>
    <w:uiPriority w:val="39"/>
    <w:qFormat/>
    <w:pPr>
      <w:tabs>
        <w:tab w:val="left" w:pos="709"/>
        <w:tab w:val="right" w:pos="9072"/>
      </w:tabs>
      <w:spacing w:before="240" w:line="240" w:lineRule="auto"/>
      <w:ind w:left="709" w:right="567" w:hanging="709"/>
    </w:pPr>
    <w:rPr>
      <w:rFonts w:cs="Arial"/>
      <w:bCs/>
      <w:iCs/>
      <w:caps/>
      <w:noProof/>
      <w:szCs w:val="28"/>
    </w:rPr>
  </w:style>
  <w:style w:type="paragraph" w:styleId="TJ2">
    <w:name w:val="toc 2"/>
    <w:aliases w:val="OkeanTJ2"/>
    <w:basedOn w:val="Norml"/>
    <w:next w:val="Norml"/>
    <w:autoRedefine/>
    <w:uiPriority w:val="39"/>
    <w:qFormat/>
    <w:pPr>
      <w:tabs>
        <w:tab w:val="left" w:pos="851"/>
        <w:tab w:val="right" w:pos="9072"/>
      </w:tabs>
      <w:spacing w:before="60" w:line="240" w:lineRule="auto"/>
      <w:ind w:left="851" w:hanging="567"/>
      <w:jc w:val="left"/>
    </w:pPr>
    <w:rPr>
      <w:rFonts w:cs="Arial"/>
      <w:noProof/>
    </w:rPr>
  </w:style>
  <w:style w:type="paragraph" w:styleId="TJ3">
    <w:name w:val="toc 3"/>
    <w:aliases w:val="OkeanTJ3"/>
    <w:basedOn w:val="Norml"/>
    <w:next w:val="Norml"/>
    <w:autoRedefine/>
    <w:uiPriority w:val="39"/>
    <w:qFormat/>
    <w:pPr>
      <w:tabs>
        <w:tab w:val="left" w:pos="851"/>
        <w:tab w:val="right" w:pos="9072"/>
      </w:tabs>
      <w:spacing w:before="60" w:line="240" w:lineRule="auto"/>
      <w:ind w:left="284"/>
      <w:jc w:val="left"/>
    </w:pPr>
    <w:rPr>
      <w:rFonts w:cs="Arial"/>
      <w:noProof/>
    </w:rPr>
  </w:style>
  <w:style w:type="paragraph" w:styleId="TJ4">
    <w:name w:val="toc 4"/>
    <w:aliases w:val="OkeanTJ4"/>
    <w:basedOn w:val="Norml"/>
    <w:next w:val="Norml"/>
    <w:autoRedefine/>
    <w:semiHidden/>
    <w:pPr>
      <w:ind w:left="440"/>
      <w:jc w:val="left"/>
    </w:pPr>
    <w:rPr>
      <w:rFonts w:ascii="Times New Roman" w:hAnsi="Times New Roman"/>
    </w:rPr>
  </w:style>
  <w:style w:type="paragraph" w:styleId="TJ5">
    <w:name w:val="toc 5"/>
    <w:basedOn w:val="Norml"/>
    <w:next w:val="Norml"/>
    <w:autoRedefine/>
    <w:semiHidden/>
    <w:pPr>
      <w:ind w:left="660"/>
      <w:jc w:val="left"/>
    </w:pPr>
    <w:rPr>
      <w:rFonts w:ascii="Times New Roman" w:hAnsi="Times New Roman"/>
    </w:rPr>
  </w:style>
  <w:style w:type="paragraph" w:styleId="TJ6">
    <w:name w:val="toc 6"/>
    <w:basedOn w:val="Norml"/>
    <w:next w:val="Norml"/>
    <w:autoRedefine/>
    <w:semiHidden/>
    <w:pPr>
      <w:ind w:left="880"/>
      <w:jc w:val="left"/>
    </w:pPr>
    <w:rPr>
      <w:rFonts w:ascii="Times New Roman" w:hAnsi="Times New Roman"/>
    </w:rPr>
  </w:style>
  <w:style w:type="paragraph" w:styleId="TJ7">
    <w:name w:val="toc 7"/>
    <w:basedOn w:val="Norml"/>
    <w:next w:val="Norml"/>
    <w:autoRedefine/>
    <w:semiHidden/>
    <w:pPr>
      <w:ind w:left="1100"/>
      <w:jc w:val="left"/>
    </w:pPr>
    <w:rPr>
      <w:rFonts w:ascii="Times New Roman" w:hAnsi="Times New Roman"/>
    </w:rPr>
  </w:style>
  <w:style w:type="paragraph" w:styleId="TJ8">
    <w:name w:val="toc 8"/>
    <w:basedOn w:val="Norml"/>
    <w:next w:val="Norml"/>
    <w:autoRedefine/>
    <w:semiHidden/>
    <w:pPr>
      <w:ind w:left="1320"/>
      <w:jc w:val="left"/>
    </w:pPr>
    <w:rPr>
      <w:rFonts w:ascii="Times New Roman" w:hAnsi="Times New Roman"/>
    </w:rPr>
  </w:style>
  <w:style w:type="paragraph" w:styleId="TJ9">
    <w:name w:val="toc 9"/>
    <w:basedOn w:val="Norml"/>
    <w:next w:val="Norml"/>
    <w:autoRedefine/>
    <w:semiHidden/>
    <w:pPr>
      <w:ind w:left="1540"/>
      <w:jc w:val="left"/>
    </w:pPr>
    <w:rPr>
      <w:rFonts w:ascii="Times New Roman" w:hAnsi="Times New Roman"/>
    </w:rPr>
  </w:style>
  <w:style w:type="paragraph" w:styleId="Szvegtrzs">
    <w:name w:val="Body Text"/>
    <w:basedOn w:val="Norml"/>
    <w:pPr>
      <w:ind w:right="-567"/>
      <w:jc w:val="left"/>
    </w:pPr>
  </w:style>
  <w:style w:type="paragraph" w:styleId="Szvegtrzsbehzssal">
    <w:name w:val="Body Text Indent"/>
    <w:basedOn w:val="Norml"/>
    <w:pPr>
      <w:tabs>
        <w:tab w:val="left" w:pos="709"/>
      </w:tabs>
      <w:ind w:left="426"/>
    </w:pPr>
  </w:style>
  <w:style w:type="paragraph" w:styleId="lfej">
    <w:name w:val="header"/>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Szvegtrzsbehzssal2">
    <w:name w:val="Body Text Indent 2"/>
    <w:basedOn w:val="Norml"/>
    <w:pPr>
      <w:ind w:left="284"/>
    </w:pPr>
  </w:style>
  <w:style w:type="character" w:styleId="Hiperhivatkozs">
    <w:name w:val="Hyperlink"/>
    <w:uiPriority w:val="99"/>
    <w:rPr>
      <w:color w:val="0000FF"/>
      <w:u w:val="single"/>
    </w:rPr>
  </w:style>
  <w:style w:type="paragraph" w:styleId="Lbjegyzetszveg">
    <w:name w:val="footnote text"/>
    <w:aliases w:val=" Char Char,Lábjegyzetszöveg Char1 Char,Lábjegyzetszöveg Char Char Char,Footnote Char Char Char, Char1 Char Char Char,Footnote Char1 Char, Char1 Char1 Char,Footnote Char, Char1 Char,Lábjegyzetszöveg Char1,Char1 Char Char Char,Char Char,f"/>
    <w:basedOn w:val="Norml"/>
    <w:link w:val="LbjegyzetszvegChar"/>
    <w:uiPriority w:val="99"/>
    <w:rPr>
      <w:sz w:val="20"/>
      <w:szCs w:val="20"/>
      <w:lang w:val="x-none" w:eastAsia="x-none"/>
    </w:rPr>
  </w:style>
  <w:style w:type="character" w:styleId="Lbjegyzet-hivatkozs">
    <w:name w:val="footnote reference"/>
    <w:aliases w:val="BVI fnr,Footnote symbol,Times 10 Point,Exposant 3 Point,Footnote Reference Number, Exposant 3 Point,16 Point,Superscript 6 Point, BVI fnr,Jegyzetszöveg Char1,Char3 Char1,Char Char1 Char1,Char Char3 Char1,Char1 Char1,Char11 Char1"/>
    <w:uiPriority w:val="99"/>
    <w:rPr>
      <w:vertAlign w:val="superscript"/>
    </w:rPr>
  </w:style>
  <w:style w:type="paragraph" w:styleId="Szvegtrzs2">
    <w:name w:val="Body Text 2"/>
    <w:basedOn w:val="Norml"/>
    <w:pPr>
      <w:tabs>
        <w:tab w:val="left" w:pos="9638"/>
      </w:tabs>
      <w:ind w:right="-1"/>
    </w:pPr>
    <w:rPr>
      <w:rFonts w:cs="Arial"/>
      <w:bCs/>
      <w:i/>
      <w:iCs/>
    </w:rPr>
  </w:style>
  <w:style w:type="paragraph" w:styleId="NormlWeb">
    <w:name w:val="Normal (Web)"/>
    <w:basedOn w:val="Norml"/>
    <w:uiPriority w:val="99"/>
    <w:pPr>
      <w:spacing w:before="100" w:beforeAutospacing="1" w:after="100" w:afterAutospacing="1" w:line="240" w:lineRule="auto"/>
      <w:jc w:val="left"/>
    </w:pPr>
    <w:rPr>
      <w:rFonts w:ascii="Times New Roman" w:hAnsi="Times New Roman"/>
      <w:color w:val="000000"/>
      <w:sz w:val="24"/>
    </w:rPr>
  </w:style>
  <w:style w:type="paragraph" w:styleId="Felsorols2">
    <w:name w:val="List Bullet 2"/>
    <w:basedOn w:val="Norml"/>
    <w:autoRedefine/>
    <w:pPr>
      <w:numPr>
        <w:numId w:val="2"/>
      </w:numPr>
      <w:spacing w:line="240" w:lineRule="auto"/>
      <w:jc w:val="left"/>
    </w:pPr>
    <w:rPr>
      <w:sz w:val="20"/>
    </w:rPr>
  </w:style>
  <w:style w:type="character" w:styleId="Jegyzethivatkozs">
    <w:name w:val="annotation reference"/>
    <w:rPr>
      <w:sz w:val="16"/>
      <w:szCs w:val="16"/>
    </w:rPr>
  </w:style>
  <w:style w:type="paragraph" w:styleId="Jegyzetszveg">
    <w:name w:val="annotation text"/>
    <w:basedOn w:val="Norml"/>
    <w:link w:val="JegyzetszvegChar"/>
    <w:rPr>
      <w:sz w:val="20"/>
      <w:szCs w:val="20"/>
      <w:lang w:val="x-none" w:eastAsia="x-none"/>
    </w:rPr>
  </w:style>
  <w:style w:type="paragraph" w:styleId="Szvegtrzsbehzssal3">
    <w:name w:val="Body Text Indent 3"/>
    <w:basedOn w:val="Norml"/>
    <w:pPr>
      <w:ind w:left="993" w:hanging="426"/>
    </w:pPr>
  </w:style>
  <w:style w:type="character" w:styleId="Mrltotthiperhivatkozs">
    <w:name w:val="FollowedHyperlink"/>
    <w:rPr>
      <w:color w:val="800080"/>
      <w:u w:val="single"/>
    </w:rPr>
  </w:style>
  <w:style w:type="paragraph" w:customStyle="1" w:styleId="AFelsorolas">
    <w:name w:val="AFelsorolas"/>
    <w:basedOn w:val="Szvegtrzs"/>
    <w:pPr>
      <w:numPr>
        <w:numId w:val="7"/>
      </w:numPr>
      <w:spacing w:line="240" w:lineRule="auto"/>
      <w:ind w:right="0"/>
    </w:pPr>
    <w:rPr>
      <w:rFonts w:cs="Arial"/>
      <w:sz w:val="20"/>
      <w:szCs w:val="20"/>
      <w:lang w:val="en-GB"/>
    </w:rPr>
  </w:style>
  <w:style w:type="paragraph" w:styleId="Felsorols">
    <w:name w:val="List Bullet"/>
    <w:basedOn w:val="Norml"/>
    <w:autoRedefine/>
    <w:pPr>
      <w:spacing w:after="120" w:line="240" w:lineRule="auto"/>
    </w:pPr>
    <w:rPr>
      <w:rFonts w:cs="Arial"/>
      <w:sz w:val="20"/>
      <w:szCs w:val="20"/>
      <w:lang w:val="en-GB"/>
    </w:rPr>
  </w:style>
  <w:style w:type="paragraph" w:styleId="Normlbehzs">
    <w:name w:val="Normal Indent"/>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pPr>
    <w:rPr>
      <w:rFonts w:cs="Arial"/>
      <w:sz w:val="20"/>
      <w:szCs w:val="20"/>
      <w:lang w:val="en-GB"/>
    </w:rPr>
  </w:style>
  <w:style w:type="paragraph" w:customStyle="1" w:styleId="Client">
    <w:name w:val="Client"/>
    <w:basedOn w:val="Norml"/>
    <w:link w:val="ClientChar"/>
    <w:pPr>
      <w:spacing w:line="216" w:lineRule="auto"/>
      <w:jc w:val="left"/>
    </w:pPr>
    <w:rPr>
      <w:sz w:val="30"/>
      <w:szCs w:val="20"/>
      <w:lang w:val="en-GB"/>
    </w:rPr>
  </w:style>
  <w:style w:type="paragraph" w:customStyle="1" w:styleId="Bullet1">
    <w:name w:val="Bullet 1"/>
    <w:basedOn w:val="Norml"/>
    <w:pPr>
      <w:tabs>
        <w:tab w:val="left" w:pos="1134"/>
      </w:tabs>
      <w:spacing w:after="120" w:line="240" w:lineRule="auto"/>
    </w:pPr>
    <w:rPr>
      <w:sz w:val="20"/>
      <w:szCs w:val="20"/>
      <w:lang w:val="en-US"/>
    </w:rPr>
  </w:style>
  <w:style w:type="paragraph" w:styleId="Trgymutat1">
    <w:name w:val="index 1"/>
    <w:basedOn w:val="Norml"/>
    <w:next w:val="Norml"/>
    <w:autoRedefine/>
    <w:semiHidden/>
    <w:pPr>
      <w:spacing w:after="240" w:line="240" w:lineRule="auto"/>
      <w:ind w:left="240" w:hanging="240"/>
    </w:pPr>
    <w:rPr>
      <w:sz w:val="20"/>
      <w:szCs w:val="20"/>
      <w:lang w:val="en-GB"/>
    </w:rPr>
  </w:style>
  <w:style w:type="paragraph" w:styleId="Trgymutatcm">
    <w:name w:val="index heading"/>
    <w:basedOn w:val="Norml"/>
    <w:next w:val="Trgymutat1"/>
    <w:semiHidden/>
    <w:pPr>
      <w:spacing w:after="240" w:line="240" w:lineRule="auto"/>
    </w:pPr>
    <w:rPr>
      <w:b/>
      <w:sz w:val="20"/>
      <w:szCs w:val="20"/>
      <w:lang w:val="en-GB"/>
    </w:rPr>
  </w:style>
  <w:style w:type="paragraph" w:customStyle="1" w:styleId="Norm1">
    <w:name w:val="Norm1"/>
    <w:basedOn w:val="Norml"/>
    <w:pPr>
      <w:tabs>
        <w:tab w:val="left" w:pos="1134"/>
      </w:tabs>
      <w:spacing w:after="120" w:line="240" w:lineRule="auto"/>
      <w:ind w:left="357"/>
    </w:pPr>
    <w:rPr>
      <w:sz w:val="20"/>
      <w:szCs w:val="20"/>
      <w:lang w:val="en-US"/>
    </w:rPr>
  </w:style>
  <w:style w:type="paragraph" w:customStyle="1" w:styleId="Blockquote">
    <w:name w:val="Blockquote"/>
    <w:basedOn w:val="Norml"/>
    <w:pPr>
      <w:widowControl w:val="0"/>
      <w:spacing w:before="100" w:after="100" w:line="240" w:lineRule="auto"/>
      <w:ind w:left="360" w:right="360"/>
      <w:jc w:val="left"/>
    </w:pPr>
    <w:rPr>
      <w:rFonts w:cs="Arial"/>
      <w:sz w:val="20"/>
      <w:szCs w:val="20"/>
      <w:lang w:val="en-US" w:eastAsia="en-US"/>
    </w:rPr>
  </w:style>
  <w:style w:type="paragraph" w:customStyle="1" w:styleId="AVastag">
    <w:name w:val="AVastag"/>
    <w:basedOn w:val="Szvegtrzs"/>
    <w:pPr>
      <w:spacing w:before="120" w:after="120" w:line="240" w:lineRule="auto"/>
      <w:ind w:right="0"/>
    </w:pPr>
    <w:rPr>
      <w:rFonts w:cs="Arial"/>
      <w:b/>
      <w:sz w:val="20"/>
      <w:szCs w:val="20"/>
      <w:lang w:val="en-GB"/>
    </w:rPr>
  </w:style>
  <w:style w:type="paragraph" w:customStyle="1" w:styleId="ADolt">
    <w:name w:val="ADolt"/>
    <w:basedOn w:val="AVastag"/>
    <w:pPr>
      <w:spacing w:after="0"/>
      <w:ind w:left="113"/>
    </w:pPr>
    <w:rPr>
      <w:b w:val="0"/>
      <w:i/>
    </w:rPr>
  </w:style>
  <w:style w:type="paragraph" w:customStyle="1" w:styleId="ABehuzas">
    <w:name w:val="ABehuzas"/>
    <w:basedOn w:val="Szvegtrzs"/>
    <w:pPr>
      <w:spacing w:line="240" w:lineRule="auto"/>
      <w:ind w:left="567" w:right="0"/>
    </w:pPr>
    <w:rPr>
      <w:rFonts w:cs="Arial"/>
      <w:sz w:val="20"/>
      <w:szCs w:val="20"/>
      <w:lang w:val="en-GB"/>
    </w:rPr>
  </w:style>
  <w:style w:type="paragraph" w:styleId="Buborkszveg">
    <w:name w:val="Balloon Text"/>
    <w:basedOn w:val="Norml"/>
    <w:semiHidden/>
    <w:rPr>
      <w:rFonts w:ascii="Tahoma" w:hAnsi="Tahoma" w:cs="Tahoma"/>
      <w:sz w:val="16"/>
      <w:szCs w:val="16"/>
    </w:rPr>
  </w:style>
  <w:style w:type="paragraph" w:styleId="Cm">
    <w:name w:val="Title"/>
    <w:basedOn w:val="Norml"/>
    <w:qFormat/>
    <w:pPr>
      <w:spacing w:line="240" w:lineRule="auto"/>
      <w:jc w:val="center"/>
    </w:pPr>
    <w:rPr>
      <w:rFonts w:ascii="Myriad_PFL" w:hAnsi="Myriad_PFL"/>
      <w:b/>
      <w:bCs/>
      <w:sz w:val="28"/>
    </w:rPr>
  </w:style>
  <w:style w:type="character" w:styleId="Oldalszm">
    <w:name w:val="page number"/>
    <w:basedOn w:val="Bekezdsalapbettpusa"/>
  </w:style>
  <w:style w:type="character" w:styleId="Kiemels">
    <w:name w:val="Emphasis"/>
    <w:qFormat/>
    <w:rPr>
      <w:i/>
      <w:iCs/>
    </w:rPr>
  </w:style>
  <w:style w:type="paragraph" w:customStyle="1" w:styleId="ZU">
    <w:name w:val="Z_U"/>
    <w:basedOn w:val="Norml"/>
    <w:pPr>
      <w:spacing w:line="240" w:lineRule="auto"/>
      <w:jc w:val="left"/>
    </w:pPr>
    <w:rPr>
      <w:b/>
      <w:sz w:val="16"/>
      <w:szCs w:val="20"/>
      <w:lang w:val="fr-FR"/>
    </w:rPr>
  </w:style>
  <w:style w:type="paragraph" w:customStyle="1" w:styleId="Rub2">
    <w:name w:val="Rub2"/>
    <w:basedOn w:val="Norml"/>
    <w:next w:val="Norml"/>
    <w:pPr>
      <w:keepNext/>
      <w:tabs>
        <w:tab w:val="left" w:pos="709"/>
        <w:tab w:val="left" w:pos="5670"/>
        <w:tab w:val="left" w:pos="6663"/>
        <w:tab w:val="left" w:pos="7088"/>
      </w:tabs>
      <w:spacing w:line="240" w:lineRule="auto"/>
      <w:ind w:right="-595"/>
      <w:jc w:val="left"/>
    </w:pPr>
    <w:rPr>
      <w:rFonts w:ascii="Times New Roman" w:hAnsi="Times New Roman"/>
      <w:smallCaps/>
      <w:sz w:val="20"/>
      <w:szCs w:val="20"/>
      <w:lang w:val="en-GB"/>
    </w:rPr>
  </w:style>
  <w:style w:type="paragraph" w:customStyle="1" w:styleId="Buborkszveg1">
    <w:name w:val="Buborékszöveg1"/>
    <w:basedOn w:val="Norml"/>
    <w:semiHidden/>
    <w:rPr>
      <w:rFonts w:ascii="Tahoma" w:hAnsi="Tahoma" w:cs="Tahoma"/>
      <w:sz w:val="16"/>
      <w:szCs w:val="16"/>
    </w:rPr>
  </w:style>
  <w:style w:type="character" w:styleId="Kiemels2">
    <w:name w:val="Strong"/>
    <w:qFormat/>
    <w:rPr>
      <w:b/>
      <w:bCs/>
    </w:rPr>
  </w:style>
  <w:style w:type="paragraph" w:customStyle="1" w:styleId="B">
    <w:name w:val="B"/>
    <w:rsid w:val="007C19A9"/>
    <w:pPr>
      <w:spacing w:before="240" w:line="240" w:lineRule="exact"/>
      <w:ind w:left="720"/>
      <w:jc w:val="both"/>
    </w:pPr>
    <w:rPr>
      <w:rFonts w:ascii="Times" w:hAnsi="Times"/>
      <w:sz w:val="24"/>
      <w:lang w:val="en-GB"/>
    </w:rPr>
  </w:style>
  <w:style w:type="paragraph" w:customStyle="1" w:styleId="C">
    <w:name w:val="C"/>
    <w:rsid w:val="007C19A9"/>
    <w:pPr>
      <w:spacing w:before="240" w:line="240" w:lineRule="exact"/>
      <w:ind w:left="1440" w:hanging="720"/>
      <w:jc w:val="both"/>
    </w:pPr>
    <w:rPr>
      <w:rFonts w:ascii="Times" w:hAnsi="Times"/>
      <w:sz w:val="24"/>
      <w:lang w:val="en-GB"/>
    </w:rPr>
  </w:style>
  <w:style w:type="paragraph" w:customStyle="1" w:styleId="TC1">
    <w:name w:val="TC_1"/>
    <w:basedOn w:val="Norml"/>
    <w:next w:val="Norml"/>
    <w:rsid w:val="007C19A9"/>
    <w:pPr>
      <w:spacing w:line="240" w:lineRule="auto"/>
      <w:jc w:val="center"/>
    </w:pPr>
    <w:rPr>
      <w:b/>
      <w:caps/>
      <w:sz w:val="28"/>
      <w:szCs w:val="20"/>
      <w:lang w:val="en-US"/>
    </w:rPr>
  </w:style>
  <w:style w:type="paragraph" w:styleId="Megjegyzstrgya">
    <w:name w:val="annotation subject"/>
    <w:basedOn w:val="Jegyzetszveg"/>
    <w:next w:val="Jegyzetszveg"/>
    <w:semiHidden/>
    <w:rsid w:val="00AA3C3C"/>
    <w:rPr>
      <w:b/>
      <w:bCs/>
    </w:rPr>
  </w:style>
  <w:style w:type="paragraph" w:customStyle="1" w:styleId="okeanujszamozottjogi">
    <w:name w:val="okean_uj_szamozott_jogi"/>
    <w:basedOn w:val="Norml"/>
    <w:rsid w:val="00A66F37"/>
    <w:pPr>
      <w:spacing w:line="240" w:lineRule="auto"/>
    </w:pPr>
    <w:rPr>
      <w:b/>
      <w:bCs/>
      <w:caps/>
      <w:sz w:val="24"/>
      <w:szCs w:val="20"/>
    </w:rPr>
  </w:style>
  <w:style w:type="paragraph" w:customStyle="1" w:styleId="CharCharCharCharCharCharChar1CharCharCharCharCharChar">
    <w:name w:val="Char Char Char Char Char Char Char1 Char Char Char Char Char Char"/>
    <w:basedOn w:val="Norml"/>
    <w:rsid w:val="00832B32"/>
    <w:pPr>
      <w:spacing w:before="120" w:after="120" w:line="240" w:lineRule="auto"/>
      <w:jc w:val="left"/>
    </w:pPr>
    <w:rPr>
      <w:rFonts w:ascii="Times New Roman" w:hAnsi="Times New Roman"/>
      <w:b/>
      <w:iCs/>
      <w:spacing w:val="-5"/>
      <w:sz w:val="24"/>
      <w:lang w:val="en-US" w:eastAsia="en-US"/>
    </w:rPr>
  </w:style>
  <w:style w:type="character" w:customStyle="1" w:styleId="bot">
    <w:name w:val="bot"/>
    <w:basedOn w:val="Bekezdsalapbettpusa"/>
    <w:rsid w:val="00907F6A"/>
  </w:style>
  <w:style w:type="paragraph" w:styleId="Vgjegyzetszvege">
    <w:name w:val="endnote text"/>
    <w:basedOn w:val="Norml"/>
    <w:semiHidden/>
    <w:rsid w:val="001E6B8A"/>
    <w:rPr>
      <w:sz w:val="20"/>
      <w:szCs w:val="20"/>
    </w:rPr>
  </w:style>
  <w:style w:type="character" w:styleId="Vgjegyzet-hivatkozs">
    <w:name w:val="endnote reference"/>
    <w:semiHidden/>
    <w:rsid w:val="001E6B8A"/>
    <w:rPr>
      <w:vertAlign w:val="superscript"/>
    </w:rPr>
  </w:style>
  <w:style w:type="character" w:customStyle="1" w:styleId="ClientChar">
    <w:name w:val="Client Char"/>
    <w:link w:val="Client"/>
    <w:rsid w:val="001E6B8A"/>
    <w:rPr>
      <w:rFonts w:ascii="Arial" w:hAnsi="Arial"/>
      <w:sz w:val="30"/>
      <w:lang w:val="en-GB" w:eastAsia="hu-HU" w:bidi="ar-SA"/>
    </w:rPr>
  </w:style>
  <w:style w:type="paragraph" w:customStyle="1" w:styleId="Okeanlevel5">
    <w:name w:val="Okean_level_5"/>
    <w:basedOn w:val="Norml"/>
    <w:autoRedefine/>
    <w:rsid w:val="00094F14"/>
    <w:pPr>
      <w:spacing w:after="160" w:line="240" w:lineRule="exact"/>
      <w:jc w:val="left"/>
    </w:pPr>
    <w:rPr>
      <w:rFonts w:ascii="Verdana" w:hAnsi="Verdana"/>
      <w:noProof/>
      <w:sz w:val="20"/>
      <w:szCs w:val="20"/>
      <w:lang w:val="en-US" w:eastAsia="en-US"/>
    </w:rPr>
  </w:style>
  <w:style w:type="paragraph" w:customStyle="1" w:styleId="okeanujfuggelek">
    <w:name w:val="okean_uj_fuggelek"/>
    <w:basedOn w:val="Felsorols"/>
    <w:rsid w:val="00211191"/>
    <w:pPr>
      <w:numPr>
        <w:numId w:val="11"/>
      </w:numPr>
      <w:spacing w:before="120" w:after="0" w:line="280" w:lineRule="exact"/>
    </w:pPr>
    <w:rPr>
      <w:bCs/>
      <w:sz w:val="22"/>
      <w:szCs w:val="22"/>
      <w:lang w:val="hu-HU"/>
    </w:rPr>
  </w:style>
  <w:style w:type="table" w:styleId="Rcsostblzat">
    <w:name w:val="Table Grid"/>
    <w:basedOn w:val="Normltblzat"/>
    <w:rsid w:val="00211191"/>
    <w:pPr>
      <w:spacing w:before="120"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aliases w:val="Okean2 Char"/>
    <w:link w:val="Cmsor2"/>
    <w:rsid w:val="009F4191"/>
    <w:rPr>
      <w:rFonts w:ascii="Arial" w:hAnsi="Arial" w:cs="Arial"/>
      <w:b/>
      <w:bCs/>
      <w:sz w:val="28"/>
      <w:szCs w:val="24"/>
    </w:rPr>
  </w:style>
  <w:style w:type="paragraph" w:customStyle="1" w:styleId="Trgymutat">
    <w:name w:val="Tárgymutató"/>
    <w:basedOn w:val="Norml"/>
    <w:rsid w:val="00AF14D8"/>
    <w:pPr>
      <w:suppressLineNumbers/>
      <w:suppressAutoHyphens/>
      <w:spacing w:line="240" w:lineRule="auto"/>
      <w:jc w:val="left"/>
    </w:pPr>
    <w:rPr>
      <w:rFonts w:ascii="Times New Roman" w:hAnsi="Times New Roman" w:cs="Tahoma"/>
      <w:sz w:val="20"/>
      <w:szCs w:val="20"/>
      <w:lang w:eastAsia="ar-SA"/>
    </w:rPr>
  </w:style>
  <w:style w:type="character" w:customStyle="1" w:styleId="LbjegyzetszvegChar">
    <w:name w:val="Lábjegyzetszöveg Char"/>
    <w:aliases w:val=" Char Char Char,Lábjegyzetszöveg Char1 Char Char,Lábjegyzetszöveg Char Char Char Char,Footnote Char Char Char Char, Char1 Char Char Char Char,Footnote Char1 Char Char, Char1 Char1 Char Char,Footnote Char Char, Char1 Char Char"/>
    <w:link w:val="Lbjegyzetszveg"/>
    <w:uiPriority w:val="99"/>
    <w:rsid w:val="00AF14D8"/>
    <w:rPr>
      <w:rFonts w:ascii="Arial" w:hAnsi="Arial"/>
    </w:rPr>
  </w:style>
  <w:style w:type="paragraph" w:styleId="Tartalomjegyzkcmsora">
    <w:name w:val="TOC Heading"/>
    <w:basedOn w:val="Cmsor1"/>
    <w:next w:val="Norml"/>
    <w:uiPriority w:val="39"/>
    <w:semiHidden/>
    <w:unhideWhenUsed/>
    <w:qFormat/>
    <w:rsid w:val="00600146"/>
    <w:pPr>
      <w:keepLines/>
      <w:numPr>
        <w:numId w:val="0"/>
      </w:numPr>
      <w:spacing w:before="480" w:line="276" w:lineRule="auto"/>
      <w:ind w:right="0"/>
      <w:jc w:val="left"/>
      <w:outlineLvl w:val="9"/>
    </w:pPr>
    <w:rPr>
      <w:rFonts w:ascii="Cambria" w:hAnsi="Cambria" w:cs="Times New Roman"/>
      <w:bCs/>
      <w:caps w:val="0"/>
      <w:color w:val="365F91"/>
      <w:szCs w:val="28"/>
    </w:rPr>
  </w:style>
  <w:style w:type="paragraph" w:styleId="Listaszerbekezds">
    <w:name w:val="List Paragraph"/>
    <w:basedOn w:val="Norml"/>
    <w:uiPriority w:val="34"/>
    <w:qFormat/>
    <w:rsid w:val="0076621F"/>
    <w:pPr>
      <w:ind w:left="720"/>
      <w:contextualSpacing/>
    </w:pPr>
  </w:style>
  <w:style w:type="character" w:customStyle="1" w:styleId="JegyzetszvegChar">
    <w:name w:val="Jegyzetszöveg Char"/>
    <w:link w:val="Jegyzetszveg"/>
    <w:rsid w:val="00A70CD3"/>
    <w:rPr>
      <w:rFonts w:ascii="Arial" w:hAnsi="Arial"/>
    </w:rPr>
  </w:style>
  <w:style w:type="paragraph" w:customStyle="1" w:styleId="Default">
    <w:name w:val="Default"/>
    <w:rsid w:val="00BF6784"/>
    <w:pPr>
      <w:autoSpaceDE w:val="0"/>
      <w:autoSpaceDN w:val="0"/>
      <w:adjustRightInd w:val="0"/>
    </w:pPr>
    <w:rPr>
      <w:rFonts w:ascii="Liberation Sans" w:hAnsi="Liberation Sans" w:cs="Liberation Sans"/>
      <w:color w:val="000000"/>
      <w:sz w:val="24"/>
      <w:szCs w:val="24"/>
    </w:rPr>
  </w:style>
  <w:style w:type="character" w:customStyle="1" w:styleId="lfejChar">
    <w:name w:val="Élőfej Char"/>
    <w:link w:val="lfej"/>
    <w:rsid w:val="00696E2D"/>
    <w:rPr>
      <w:rFonts w:ascii="Arial" w:hAnsi="Arial"/>
      <w:sz w:val="22"/>
      <w:szCs w:val="24"/>
    </w:rPr>
  </w:style>
  <w:style w:type="character" w:styleId="HTML-rgp">
    <w:name w:val="HTML Typewriter"/>
    <w:basedOn w:val="Bekezdsalapbettpusa"/>
    <w:uiPriority w:val="99"/>
    <w:unhideWhenUsed/>
    <w:rsid w:val="00696E2D"/>
    <w:rPr>
      <w:rFonts w:ascii="Courier New" w:eastAsia="Times New Roman" w:hAnsi="Courier New" w:cs="Courier New"/>
      <w:sz w:val="20"/>
      <w:szCs w:val="20"/>
    </w:rPr>
  </w:style>
  <w:style w:type="paragraph" w:customStyle="1" w:styleId="Rub1">
    <w:name w:val="Rub1"/>
    <w:basedOn w:val="Norml"/>
    <w:link w:val="Rub1Char"/>
    <w:rsid w:val="00557F65"/>
    <w:pPr>
      <w:tabs>
        <w:tab w:val="left" w:pos="1276"/>
      </w:tabs>
      <w:spacing w:line="240" w:lineRule="auto"/>
    </w:pPr>
    <w:rPr>
      <w:rFonts w:ascii="Times New Roman" w:hAnsi="Times New Roman"/>
      <w:b/>
      <w:smallCaps/>
      <w:sz w:val="20"/>
      <w:szCs w:val="20"/>
      <w:lang w:val="en-GB"/>
    </w:rPr>
  </w:style>
  <w:style w:type="character" w:customStyle="1" w:styleId="Rub1Char">
    <w:name w:val="Rub1 Char"/>
    <w:link w:val="Rub1"/>
    <w:rsid w:val="00557F65"/>
    <w:rPr>
      <w:b/>
      <w:smallCaps/>
      <w:lang w:val="en-GB"/>
    </w:rPr>
  </w:style>
  <w:style w:type="character" w:customStyle="1" w:styleId="apple-converted-space">
    <w:name w:val="apple-converted-space"/>
    <w:basedOn w:val="Bekezdsalapbettpusa"/>
    <w:rsid w:val="00076C84"/>
  </w:style>
  <w:style w:type="character" w:customStyle="1" w:styleId="llbChar">
    <w:name w:val="Élőláb Char"/>
    <w:basedOn w:val="Bekezdsalapbettpusa"/>
    <w:link w:val="llb"/>
    <w:uiPriority w:val="99"/>
    <w:rsid w:val="00B75D0D"/>
    <w:rPr>
      <w:rFonts w:ascii="Arial" w:hAnsi="Arial"/>
      <w:sz w:val="22"/>
      <w:szCs w:val="24"/>
    </w:rPr>
  </w:style>
  <w:style w:type="table" w:customStyle="1" w:styleId="Rcsostblzat11">
    <w:name w:val="Rácsos táblázat11"/>
    <w:basedOn w:val="Normltblzat"/>
    <w:next w:val="Rcsostblzat"/>
    <w:rsid w:val="003469B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l"/>
    <w:rsid w:val="004C05F8"/>
    <w:pPr>
      <w:spacing w:line="240" w:lineRule="auto"/>
      <w:jc w:val="left"/>
    </w:pPr>
    <w:rPr>
      <w:rFonts w:ascii="&amp;#39" w:hAnsi="&amp;#3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591690">
      <w:bodyDiv w:val="1"/>
      <w:marLeft w:val="0"/>
      <w:marRight w:val="0"/>
      <w:marTop w:val="0"/>
      <w:marBottom w:val="0"/>
      <w:divBdr>
        <w:top w:val="none" w:sz="0" w:space="0" w:color="auto"/>
        <w:left w:val="none" w:sz="0" w:space="0" w:color="auto"/>
        <w:bottom w:val="none" w:sz="0" w:space="0" w:color="auto"/>
        <w:right w:val="none" w:sz="0" w:space="0" w:color="auto"/>
      </w:divBdr>
    </w:div>
    <w:div w:id="1716463544">
      <w:bodyDiv w:val="1"/>
      <w:marLeft w:val="0"/>
      <w:marRight w:val="0"/>
      <w:marTop w:val="0"/>
      <w:marBottom w:val="0"/>
      <w:divBdr>
        <w:top w:val="none" w:sz="0" w:space="0" w:color="auto"/>
        <w:left w:val="none" w:sz="0" w:space="0" w:color="auto"/>
        <w:bottom w:val="none" w:sz="0" w:space="0" w:color="auto"/>
        <w:right w:val="none" w:sz="0" w:space="0" w:color="auto"/>
      </w:divBdr>
    </w:div>
    <w:div w:id="20200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5C93-241D-4732-9DC7-A0DE77FD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1505</Words>
  <Characters>10389</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Ajánlati dokumentáció</vt:lpstr>
    </vt:vector>
  </TitlesOfParts>
  <Company/>
  <LinksUpToDate>false</LinksUpToDate>
  <CharactersWithSpaces>11871</CharactersWithSpaces>
  <SharedDoc>false</SharedDoc>
  <HLinks>
    <vt:vector size="114" baseType="variant">
      <vt:variant>
        <vt:i4>1900603</vt:i4>
      </vt:variant>
      <vt:variant>
        <vt:i4>56</vt:i4>
      </vt:variant>
      <vt:variant>
        <vt:i4>0</vt:i4>
      </vt:variant>
      <vt:variant>
        <vt:i4>5</vt:i4>
      </vt:variant>
      <vt:variant>
        <vt:lpwstr/>
      </vt:variant>
      <vt:variant>
        <vt:lpwstr>_Toc378074792</vt:lpwstr>
      </vt:variant>
      <vt:variant>
        <vt:i4>1900603</vt:i4>
      </vt:variant>
      <vt:variant>
        <vt:i4>53</vt:i4>
      </vt:variant>
      <vt:variant>
        <vt:i4>0</vt:i4>
      </vt:variant>
      <vt:variant>
        <vt:i4>5</vt:i4>
      </vt:variant>
      <vt:variant>
        <vt:lpwstr/>
      </vt:variant>
      <vt:variant>
        <vt:lpwstr>_Toc378074791</vt:lpwstr>
      </vt:variant>
      <vt:variant>
        <vt:i4>1900603</vt:i4>
      </vt:variant>
      <vt:variant>
        <vt:i4>50</vt:i4>
      </vt:variant>
      <vt:variant>
        <vt:i4>0</vt:i4>
      </vt:variant>
      <vt:variant>
        <vt:i4>5</vt:i4>
      </vt:variant>
      <vt:variant>
        <vt:lpwstr/>
      </vt:variant>
      <vt:variant>
        <vt:lpwstr>_Toc378074790</vt:lpwstr>
      </vt:variant>
      <vt:variant>
        <vt:i4>1835067</vt:i4>
      </vt:variant>
      <vt:variant>
        <vt:i4>47</vt:i4>
      </vt:variant>
      <vt:variant>
        <vt:i4>0</vt:i4>
      </vt:variant>
      <vt:variant>
        <vt:i4>5</vt:i4>
      </vt:variant>
      <vt:variant>
        <vt:lpwstr/>
      </vt:variant>
      <vt:variant>
        <vt:lpwstr>_Toc378074789</vt:lpwstr>
      </vt:variant>
      <vt:variant>
        <vt:i4>1835067</vt:i4>
      </vt:variant>
      <vt:variant>
        <vt:i4>44</vt:i4>
      </vt:variant>
      <vt:variant>
        <vt:i4>0</vt:i4>
      </vt:variant>
      <vt:variant>
        <vt:i4>5</vt:i4>
      </vt:variant>
      <vt:variant>
        <vt:lpwstr/>
      </vt:variant>
      <vt:variant>
        <vt:lpwstr>_Toc378074788</vt:lpwstr>
      </vt:variant>
      <vt:variant>
        <vt:i4>1835067</vt:i4>
      </vt:variant>
      <vt:variant>
        <vt:i4>41</vt:i4>
      </vt:variant>
      <vt:variant>
        <vt:i4>0</vt:i4>
      </vt:variant>
      <vt:variant>
        <vt:i4>5</vt:i4>
      </vt:variant>
      <vt:variant>
        <vt:lpwstr/>
      </vt:variant>
      <vt:variant>
        <vt:lpwstr>_Toc378074787</vt:lpwstr>
      </vt:variant>
      <vt:variant>
        <vt:i4>1835067</vt:i4>
      </vt:variant>
      <vt:variant>
        <vt:i4>38</vt:i4>
      </vt:variant>
      <vt:variant>
        <vt:i4>0</vt:i4>
      </vt:variant>
      <vt:variant>
        <vt:i4>5</vt:i4>
      </vt:variant>
      <vt:variant>
        <vt:lpwstr/>
      </vt:variant>
      <vt:variant>
        <vt:lpwstr>_Toc378074786</vt:lpwstr>
      </vt:variant>
      <vt:variant>
        <vt:i4>1835067</vt:i4>
      </vt:variant>
      <vt:variant>
        <vt:i4>35</vt:i4>
      </vt:variant>
      <vt:variant>
        <vt:i4>0</vt:i4>
      </vt:variant>
      <vt:variant>
        <vt:i4>5</vt:i4>
      </vt:variant>
      <vt:variant>
        <vt:lpwstr/>
      </vt:variant>
      <vt:variant>
        <vt:lpwstr>_Toc378074785</vt:lpwstr>
      </vt:variant>
      <vt:variant>
        <vt:i4>1835067</vt:i4>
      </vt:variant>
      <vt:variant>
        <vt:i4>32</vt:i4>
      </vt:variant>
      <vt:variant>
        <vt:i4>0</vt:i4>
      </vt:variant>
      <vt:variant>
        <vt:i4>5</vt:i4>
      </vt:variant>
      <vt:variant>
        <vt:lpwstr/>
      </vt:variant>
      <vt:variant>
        <vt:lpwstr>_Toc378074784</vt:lpwstr>
      </vt:variant>
      <vt:variant>
        <vt:i4>1835067</vt:i4>
      </vt:variant>
      <vt:variant>
        <vt:i4>29</vt:i4>
      </vt:variant>
      <vt:variant>
        <vt:i4>0</vt:i4>
      </vt:variant>
      <vt:variant>
        <vt:i4>5</vt:i4>
      </vt:variant>
      <vt:variant>
        <vt:lpwstr/>
      </vt:variant>
      <vt:variant>
        <vt:lpwstr>_Toc378074783</vt:lpwstr>
      </vt:variant>
      <vt:variant>
        <vt:i4>1835067</vt:i4>
      </vt:variant>
      <vt:variant>
        <vt:i4>26</vt:i4>
      </vt:variant>
      <vt:variant>
        <vt:i4>0</vt:i4>
      </vt:variant>
      <vt:variant>
        <vt:i4>5</vt:i4>
      </vt:variant>
      <vt:variant>
        <vt:lpwstr/>
      </vt:variant>
      <vt:variant>
        <vt:lpwstr>_Toc378074782</vt:lpwstr>
      </vt:variant>
      <vt:variant>
        <vt:i4>1835067</vt:i4>
      </vt:variant>
      <vt:variant>
        <vt:i4>23</vt:i4>
      </vt:variant>
      <vt:variant>
        <vt:i4>0</vt:i4>
      </vt:variant>
      <vt:variant>
        <vt:i4>5</vt:i4>
      </vt:variant>
      <vt:variant>
        <vt:lpwstr/>
      </vt:variant>
      <vt:variant>
        <vt:lpwstr>_Toc378074781</vt:lpwstr>
      </vt:variant>
      <vt:variant>
        <vt:i4>1835067</vt:i4>
      </vt:variant>
      <vt:variant>
        <vt:i4>20</vt:i4>
      </vt:variant>
      <vt:variant>
        <vt:i4>0</vt:i4>
      </vt:variant>
      <vt:variant>
        <vt:i4>5</vt:i4>
      </vt:variant>
      <vt:variant>
        <vt:lpwstr/>
      </vt:variant>
      <vt:variant>
        <vt:lpwstr>_Toc378074780</vt:lpwstr>
      </vt:variant>
      <vt:variant>
        <vt:i4>1245243</vt:i4>
      </vt:variant>
      <vt:variant>
        <vt:i4>17</vt:i4>
      </vt:variant>
      <vt:variant>
        <vt:i4>0</vt:i4>
      </vt:variant>
      <vt:variant>
        <vt:i4>5</vt:i4>
      </vt:variant>
      <vt:variant>
        <vt:lpwstr/>
      </vt:variant>
      <vt:variant>
        <vt:lpwstr>_Toc378074779</vt:lpwstr>
      </vt:variant>
      <vt:variant>
        <vt:i4>1245243</vt:i4>
      </vt:variant>
      <vt:variant>
        <vt:i4>14</vt:i4>
      </vt:variant>
      <vt:variant>
        <vt:i4>0</vt:i4>
      </vt:variant>
      <vt:variant>
        <vt:i4>5</vt:i4>
      </vt:variant>
      <vt:variant>
        <vt:lpwstr/>
      </vt:variant>
      <vt:variant>
        <vt:lpwstr>_Toc378074778</vt:lpwstr>
      </vt:variant>
      <vt:variant>
        <vt:i4>1245243</vt:i4>
      </vt:variant>
      <vt:variant>
        <vt:i4>11</vt:i4>
      </vt:variant>
      <vt:variant>
        <vt:i4>0</vt:i4>
      </vt:variant>
      <vt:variant>
        <vt:i4>5</vt:i4>
      </vt:variant>
      <vt:variant>
        <vt:lpwstr/>
      </vt:variant>
      <vt:variant>
        <vt:lpwstr>_Toc378074777</vt:lpwstr>
      </vt:variant>
      <vt:variant>
        <vt:i4>1245243</vt:i4>
      </vt:variant>
      <vt:variant>
        <vt:i4>8</vt:i4>
      </vt:variant>
      <vt:variant>
        <vt:i4>0</vt:i4>
      </vt:variant>
      <vt:variant>
        <vt:i4>5</vt:i4>
      </vt:variant>
      <vt:variant>
        <vt:lpwstr/>
      </vt:variant>
      <vt:variant>
        <vt:lpwstr>_Toc378074776</vt:lpwstr>
      </vt:variant>
      <vt:variant>
        <vt:i4>1245243</vt:i4>
      </vt:variant>
      <vt:variant>
        <vt:i4>5</vt:i4>
      </vt:variant>
      <vt:variant>
        <vt:i4>0</vt:i4>
      </vt:variant>
      <vt:variant>
        <vt:i4>5</vt:i4>
      </vt:variant>
      <vt:variant>
        <vt:lpwstr/>
      </vt:variant>
      <vt:variant>
        <vt:lpwstr>_Toc378074775</vt:lpwstr>
      </vt:variant>
      <vt:variant>
        <vt:i4>1245243</vt:i4>
      </vt:variant>
      <vt:variant>
        <vt:i4>2</vt:i4>
      </vt:variant>
      <vt:variant>
        <vt:i4>0</vt:i4>
      </vt:variant>
      <vt:variant>
        <vt:i4>5</vt:i4>
      </vt:variant>
      <vt:variant>
        <vt:lpwstr/>
      </vt:variant>
      <vt:variant>
        <vt:lpwstr>_Toc378074774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creator>dr. Polyák Csaba</dc:creator>
  <cp:lastModifiedBy>Vilmos Skulteti</cp:lastModifiedBy>
  <cp:revision>8</cp:revision>
  <cp:lastPrinted>2011-12-30T09:25:00Z</cp:lastPrinted>
  <dcterms:created xsi:type="dcterms:W3CDTF">2017-12-11T17:59:00Z</dcterms:created>
  <dcterms:modified xsi:type="dcterms:W3CDTF">2018-01-03T13:15:00Z</dcterms:modified>
</cp:coreProperties>
</file>