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35" w:rsidRDefault="00923835" w:rsidP="00923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0" w:name="_GoBack"/>
      <w:bookmarkEnd w:id="0"/>
    </w:p>
    <w:p w:rsidR="00923835" w:rsidRDefault="00923835" w:rsidP="00923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923835" w:rsidRPr="00923835" w:rsidRDefault="00923835" w:rsidP="00923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92383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köztulajdonban álló gazdasági társaságok takarékosabb működéséről szóló 2009. CXXII. törvény </w:t>
      </w:r>
      <w:r w:rsidRPr="00923835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2. § </w:t>
      </w:r>
      <w:r w:rsidRPr="0092383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(1) bekezdése szerint a  köztulajdonban álló gazdasági társaság a közzététel időpontjában fennálló adatok alapján közzéteszi a </w:t>
      </w:r>
      <w:r w:rsidRPr="0092383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hu-HU"/>
        </w:rPr>
        <w:t>vezető tisztségviselők</w:t>
      </w:r>
      <w:r w:rsidRPr="0092383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a felügyelőbizottsági tagok, tekintetében</w:t>
      </w:r>
    </w:p>
    <w:p w:rsidR="00923835" w:rsidRPr="00923835" w:rsidRDefault="00923835" w:rsidP="00923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 w:rsidRPr="0092383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</w:t>
      </w:r>
      <w:proofErr w:type="gramEnd"/>
      <w:r w:rsidRPr="0092383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) nevét, (</w:t>
      </w:r>
      <w:proofErr w:type="spellStart"/>
      <w:r w:rsidRPr="00923835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Mojzer</w:t>
      </w:r>
      <w:proofErr w:type="spellEnd"/>
      <w:r w:rsidRPr="00923835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 Péter</w:t>
      </w:r>
      <w:r w:rsidRPr="0092383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)</w:t>
      </w:r>
    </w:p>
    <w:p w:rsidR="00923835" w:rsidRPr="00923835" w:rsidRDefault="00923835" w:rsidP="00923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92383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b) tisztségét, (</w:t>
      </w:r>
      <w:r w:rsidRPr="00923835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ügyvezető</w:t>
      </w:r>
      <w:r w:rsidRPr="0092383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)</w:t>
      </w:r>
    </w:p>
    <w:p w:rsidR="00923835" w:rsidRPr="00923835" w:rsidRDefault="00923835" w:rsidP="00923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92383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c) a megbízási díjat, a megbízási díjon felüli egyéb járandóságokat. (</w:t>
      </w:r>
      <w:r w:rsidRPr="00923835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360.000.- Ft/hó+2026.01.01-től sávos bérezés: tárgyév december 31. napjáig </w:t>
      </w:r>
      <w:proofErr w:type="spellStart"/>
      <w:r w:rsidRPr="00923835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fizetendő</w:t>
      </w:r>
      <w:proofErr w:type="gramStart"/>
      <w:r w:rsidRPr="00923835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:a</w:t>
      </w:r>
      <w:proofErr w:type="spellEnd"/>
      <w:proofErr w:type="gramEnd"/>
      <w:r w:rsidRPr="00923835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 Kft. éves bruttó árbevétele alapján 0-10.000.000 Ft árbevétel között 5 %, 10.000.001 – 20.000.000 Ft árbevétel között: 6 %, 20.000.001 Ft, és az felett: 8 %</w:t>
      </w:r>
      <w:r w:rsidRPr="0092383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.) - </w:t>
      </w:r>
      <w:r w:rsidRPr="00923835">
        <w:rPr>
          <w:rFonts w:ascii="Arial" w:eastAsia="Times New Roman" w:hAnsi="Arial" w:cs="Arial"/>
          <w:i/>
          <w:iCs/>
          <w:color w:val="222222"/>
          <w:sz w:val="24"/>
          <w:szCs w:val="24"/>
          <w:lang w:eastAsia="hu-HU"/>
        </w:rPr>
        <w:t>és mivel nem munkaviszonyban látja el a feladatait, az Mt-re hivatkozást kérem mellőzni, és az egyéb, pl. távolléti díj, végkielégítés adatokat is.</w:t>
      </w:r>
    </w:p>
    <w:p w:rsidR="00216AEC" w:rsidRDefault="00923835"/>
    <w:sectPr w:rsidR="00216AEC" w:rsidSect="00A1603B">
      <w:pgSz w:w="11906" w:h="16838" w:code="9"/>
      <w:pgMar w:top="1276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35"/>
    <w:rsid w:val="005559AE"/>
    <w:rsid w:val="00867CD4"/>
    <w:rsid w:val="00923835"/>
    <w:rsid w:val="00A1603B"/>
    <w:rsid w:val="00E8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DFE"/>
  <w15:chartTrackingRefBased/>
  <w15:docId w15:val="{B25DC119-8C9E-40AC-9C51-37C8BBA1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Józsi</dc:creator>
  <cp:keywords/>
  <dc:description/>
  <cp:lastModifiedBy>Józsi</cp:lastModifiedBy>
  <cp:revision>1</cp:revision>
  <dcterms:created xsi:type="dcterms:W3CDTF">2025-09-18T13:15:00Z</dcterms:created>
  <dcterms:modified xsi:type="dcterms:W3CDTF">2025-09-18T13:26:00Z</dcterms:modified>
</cp:coreProperties>
</file>